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605" w:rsidRDefault="003D4605" w:rsidP="003D4605">
      <w:pPr>
        <w:spacing w:line="312" w:lineRule="auto"/>
        <w:jc w:val="center"/>
        <w:rPr>
          <w:rFonts w:ascii="Times New Roman" w:hAnsi="Times New Roman"/>
          <w:b/>
          <w:sz w:val="28"/>
          <w:szCs w:val="28"/>
        </w:rPr>
      </w:pPr>
      <w:bookmarkStart w:id="0" w:name="bookmark1"/>
      <w:r>
        <w:rPr>
          <w:rFonts w:ascii="Times New Roman" w:hAnsi="Times New Roman"/>
          <w:b/>
          <w:sz w:val="28"/>
          <w:szCs w:val="28"/>
        </w:rPr>
        <w:t>Негосударственное образовательное учреждение</w:t>
      </w:r>
    </w:p>
    <w:p w:rsidR="003D4605" w:rsidRDefault="003D4605" w:rsidP="003D4605">
      <w:pPr>
        <w:spacing w:line="312" w:lineRule="auto"/>
        <w:jc w:val="center"/>
        <w:rPr>
          <w:rFonts w:ascii="Times New Roman" w:hAnsi="Times New Roman"/>
          <w:b/>
          <w:sz w:val="28"/>
          <w:szCs w:val="28"/>
        </w:rPr>
      </w:pPr>
      <w:r>
        <w:rPr>
          <w:rFonts w:ascii="Times New Roman" w:hAnsi="Times New Roman"/>
          <w:b/>
          <w:sz w:val="28"/>
          <w:szCs w:val="28"/>
        </w:rPr>
        <w:t>Основная общеобразовательная школа «Квант»</w:t>
      </w:r>
    </w:p>
    <w:p w:rsidR="003D4605" w:rsidRDefault="003D4605" w:rsidP="003D4605">
      <w:pPr>
        <w:spacing w:after="0"/>
        <w:rPr>
          <w:rFonts w:ascii="Times New Roman" w:hAnsi="Times New Roman"/>
          <w:sz w:val="28"/>
          <w:szCs w:val="28"/>
        </w:rPr>
      </w:pPr>
      <w:r>
        <w:rPr>
          <w:rFonts w:ascii="Times New Roman" w:hAnsi="Times New Roman"/>
          <w:sz w:val="28"/>
          <w:szCs w:val="28"/>
        </w:rPr>
        <w:t xml:space="preserve">      Принята                                                                            Зам по УМР</w:t>
      </w:r>
    </w:p>
    <w:p w:rsidR="003D4605" w:rsidRDefault="003D4605" w:rsidP="003D4605">
      <w:pPr>
        <w:tabs>
          <w:tab w:val="left" w:pos="708"/>
          <w:tab w:val="left" w:pos="1416"/>
          <w:tab w:val="left" w:pos="2124"/>
          <w:tab w:val="left" w:pos="2832"/>
          <w:tab w:val="left" w:pos="6675"/>
          <w:tab w:val="left" w:pos="7065"/>
          <w:tab w:val="left" w:pos="12660"/>
        </w:tabs>
        <w:spacing w:after="0"/>
        <w:rPr>
          <w:rFonts w:ascii="Times New Roman" w:hAnsi="Times New Roman"/>
          <w:sz w:val="28"/>
          <w:szCs w:val="28"/>
        </w:rPr>
      </w:pPr>
      <w:r>
        <w:rPr>
          <w:rFonts w:ascii="Times New Roman" w:hAnsi="Times New Roman"/>
          <w:sz w:val="28"/>
          <w:szCs w:val="28"/>
        </w:rPr>
        <w:t xml:space="preserve"> на методическом </w:t>
      </w:r>
      <w:r>
        <w:rPr>
          <w:rFonts w:ascii="Times New Roman" w:hAnsi="Times New Roman"/>
          <w:sz w:val="28"/>
          <w:szCs w:val="28"/>
        </w:rPr>
        <w:tab/>
      </w:r>
      <w:r>
        <w:rPr>
          <w:rFonts w:ascii="Times New Roman" w:hAnsi="Times New Roman"/>
          <w:sz w:val="28"/>
          <w:szCs w:val="28"/>
        </w:rPr>
        <w:tab/>
        <w:t xml:space="preserve"> НОУ ООШ «Квант»</w:t>
      </w:r>
      <w:r>
        <w:rPr>
          <w:rFonts w:ascii="Times New Roman" w:hAnsi="Times New Roman"/>
          <w:sz w:val="28"/>
          <w:szCs w:val="28"/>
        </w:rPr>
        <w:tab/>
      </w:r>
      <w:r>
        <w:rPr>
          <w:rFonts w:ascii="Times New Roman" w:hAnsi="Times New Roman"/>
          <w:sz w:val="28"/>
          <w:szCs w:val="28"/>
        </w:rPr>
        <w:tab/>
        <w:t>Утверждаю</w:t>
      </w:r>
    </w:p>
    <w:p w:rsidR="003D4605" w:rsidRDefault="003D4605" w:rsidP="003D4605">
      <w:pPr>
        <w:spacing w:after="0"/>
        <w:rPr>
          <w:rFonts w:ascii="Times New Roman" w:hAnsi="Times New Roman"/>
          <w:sz w:val="28"/>
          <w:szCs w:val="28"/>
        </w:rPr>
      </w:pPr>
      <w:proofErr w:type="gramStart"/>
      <w:r>
        <w:rPr>
          <w:rFonts w:ascii="Times New Roman" w:hAnsi="Times New Roman"/>
          <w:sz w:val="28"/>
          <w:szCs w:val="28"/>
        </w:rPr>
        <w:t>объединении</w:t>
      </w:r>
      <w:proofErr w:type="gramEnd"/>
      <w:r>
        <w:rPr>
          <w:rFonts w:ascii="Times New Roman" w:hAnsi="Times New Roman"/>
          <w:sz w:val="28"/>
          <w:szCs w:val="28"/>
        </w:rPr>
        <w:t xml:space="preserve"> учителей                                                         </w:t>
      </w:r>
      <w:proofErr w:type="spellStart"/>
      <w:r>
        <w:rPr>
          <w:rFonts w:ascii="Times New Roman" w:hAnsi="Times New Roman"/>
          <w:sz w:val="28"/>
          <w:szCs w:val="28"/>
        </w:rPr>
        <w:t>_______Расулова</w:t>
      </w:r>
      <w:proofErr w:type="spellEnd"/>
      <w:r>
        <w:rPr>
          <w:rFonts w:ascii="Times New Roman" w:hAnsi="Times New Roman"/>
          <w:sz w:val="28"/>
          <w:szCs w:val="28"/>
        </w:rPr>
        <w:t xml:space="preserve"> М.А.                                                                                     </w:t>
      </w:r>
    </w:p>
    <w:p w:rsidR="003D4605" w:rsidRDefault="003D4605" w:rsidP="000C131A">
      <w:pPr>
        <w:tabs>
          <w:tab w:val="left" w:pos="6645"/>
        </w:tabs>
        <w:spacing w:line="312" w:lineRule="auto"/>
        <w:rPr>
          <w:rFonts w:ascii="Times New Roman" w:hAnsi="Times New Roman"/>
          <w:bCs/>
          <w:iCs/>
        </w:rPr>
      </w:pPr>
      <w:r>
        <w:rPr>
          <w:rFonts w:ascii="Times New Roman" w:hAnsi="Times New Roman"/>
          <w:bCs/>
          <w:iCs/>
        </w:rPr>
        <w:t>от«_____» ____________20____</w:t>
      </w:r>
      <w:r w:rsidR="000C131A">
        <w:rPr>
          <w:rFonts w:ascii="Times New Roman" w:hAnsi="Times New Roman"/>
          <w:bCs/>
          <w:iCs/>
        </w:rPr>
        <w:tab/>
        <w:t>«___»______________202__</w:t>
      </w:r>
    </w:p>
    <w:p w:rsidR="003D4605" w:rsidRDefault="003D4605" w:rsidP="003D4605">
      <w:pPr>
        <w:spacing w:line="312" w:lineRule="auto"/>
        <w:ind w:firstLine="709"/>
        <w:jc w:val="center"/>
        <w:rPr>
          <w:rFonts w:ascii="Times New Roman" w:hAnsi="Times New Roman"/>
          <w:bCs/>
          <w:iCs/>
        </w:rPr>
      </w:pPr>
    </w:p>
    <w:p w:rsidR="003D4605" w:rsidRDefault="003D4605" w:rsidP="003D4605">
      <w:pPr>
        <w:spacing w:line="312" w:lineRule="auto"/>
        <w:ind w:firstLine="709"/>
        <w:jc w:val="center"/>
        <w:rPr>
          <w:rFonts w:ascii="Times New Roman" w:hAnsi="Times New Roman"/>
          <w:bCs/>
          <w:iCs/>
        </w:rPr>
      </w:pPr>
    </w:p>
    <w:p w:rsidR="003D4605" w:rsidRDefault="003D4605" w:rsidP="003D4605">
      <w:pPr>
        <w:spacing w:line="312" w:lineRule="auto"/>
        <w:ind w:firstLine="709"/>
        <w:jc w:val="center"/>
        <w:rPr>
          <w:rFonts w:ascii="Times New Roman" w:hAnsi="Times New Roman"/>
          <w:bCs/>
          <w:iCs/>
        </w:rPr>
      </w:pPr>
    </w:p>
    <w:p w:rsidR="003D4605" w:rsidRDefault="003D4605" w:rsidP="003D4605">
      <w:pPr>
        <w:spacing w:line="312" w:lineRule="auto"/>
        <w:ind w:firstLine="709"/>
        <w:jc w:val="center"/>
        <w:rPr>
          <w:rFonts w:ascii="Times New Roman" w:hAnsi="Times New Roman"/>
          <w:bCs/>
          <w:iCs/>
        </w:rPr>
      </w:pPr>
    </w:p>
    <w:p w:rsidR="003D4605" w:rsidRDefault="003D4605" w:rsidP="003D4605">
      <w:pPr>
        <w:spacing w:line="312" w:lineRule="auto"/>
        <w:ind w:firstLine="709"/>
        <w:jc w:val="center"/>
        <w:rPr>
          <w:rFonts w:ascii="Times New Roman" w:hAnsi="Times New Roman"/>
          <w:bCs/>
          <w:iCs/>
        </w:rPr>
      </w:pPr>
    </w:p>
    <w:p w:rsidR="003D4605" w:rsidRDefault="003D4605" w:rsidP="003D4605">
      <w:pPr>
        <w:pStyle w:val="12"/>
        <w:keepNext/>
        <w:keepLines/>
        <w:shd w:val="clear" w:color="auto" w:fill="auto"/>
        <w:spacing w:line="280" w:lineRule="exact"/>
      </w:pPr>
      <w:r>
        <w:t>РАБОЧАЯ  ПРОГРАММА</w:t>
      </w:r>
      <w:bookmarkStart w:id="1" w:name="bookmark2"/>
      <w:bookmarkEnd w:id="0"/>
      <w:r>
        <w:t xml:space="preserve"> ПО РУССКОМУ ЯЗЫКУ</w:t>
      </w:r>
      <w:bookmarkEnd w:id="1"/>
    </w:p>
    <w:p w:rsidR="003D4605" w:rsidRDefault="003D4605" w:rsidP="003D4605">
      <w:pPr>
        <w:pStyle w:val="12"/>
        <w:keepNext/>
        <w:keepLines/>
        <w:shd w:val="clear" w:color="auto" w:fill="auto"/>
        <w:spacing w:line="643" w:lineRule="exact"/>
      </w:pPr>
      <w:bookmarkStart w:id="2" w:name="bookmark3"/>
      <w:r>
        <w:t xml:space="preserve">ДЛЯ </w:t>
      </w:r>
      <w:r w:rsidR="00E54F12">
        <w:t>7</w:t>
      </w:r>
      <w:r>
        <w:t xml:space="preserve">  КЛАССА </w:t>
      </w:r>
    </w:p>
    <w:p w:rsidR="003D4605" w:rsidRDefault="003D4605" w:rsidP="003D4605">
      <w:pPr>
        <w:pStyle w:val="12"/>
        <w:keepNext/>
        <w:keepLines/>
        <w:shd w:val="clear" w:color="auto" w:fill="auto"/>
        <w:spacing w:line="643" w:lineRule="exact"/>
      </w:pPr>
      <w:r>
        <w:t>НА 2020-2021 УЧЕБНЫЙ ГОД</w:t>
      </w:r>
      <w:bookmarkEnd w:id="2"/>
    </w:p>
    <w:p w:rsidR="003D4605" w:rsidRDefault="003D4605" w:rsidP="003D4605">
      <w:pPr>
        <w:pStyle w:val="12"/>
        <w:keepNext/>
        <w:keepLines/>
        <w:shd w:val="clear" w:color="auto" w:fill="auto"/>
        <w:spacing w:line="643" w:lineRule="exact"/>
      </w:pPr>
    </w:p>
    <w:p w:rsidR="003D4605" w:rsidRDefault="003D4605" w:rsidP="003D4605"/>
    <w:p w:rsidR="003D4605" w:rsidRDefault="003D4605" w:rsidP="003D4605">
      <w:pPr>
        <w:jc w:val="center"/>
        <w:rPr>
          <w:b/>
          <w:sz w:val="24"/>
          <w:szCs w:val="24"/>
        </w:rPr>
      </w:pPr>
      <w:r>
        <w:rPr>
          <w:b/>
          <w:sz w:val="24"/>
          <w:szCs w:val="24"/>
        </w:rPr>
        <w:t>Количество часов:</w:t>
      </w:r>
    </w:p>
    <w:p w:rsidR="003D4605" w:rsidRDefault="003D4605" w:rsidP="003D4605">
      <w:pPr>
        <w:tabs>
          <w:tab w:val="left" w:leader="underscore" w:pos="1344"/>
          <w:tab w:val="left" w:leader="underscore" w:pos="2222"/>
        </w:tabs>
        <w:jc w:val="center"/>
        <w:rPr>
          <w:b/>
          <w:sz w:val="24"/>
          <w:szCs w:val="24"/>
        </w:rPr>
      </w:pPr>
      <w:r>
        <w:rPr>
          <w:b/>
          <w:sz w:val="24"/>
          <w:szCs w:val="24"/>
        </w:rPr>
        <w:t>всего 136 часов</w:t>
      </w:r>
    </w:p>
    <w:p w:rsidR="003D4605" w:rsidRDefault="003D4605" w:rsidP="003D4605">
      <w:pPr>
        <w:tabs>
          <w:tab w:val="left" w:leader="underscore" w:pos="2222"/>
        </w:tabs>
        <w:jc w:val="center"/>
        <w:rPr>
          <w:b/>
          <w:sz w:val="24"/>
          <w:szCs w:val="24"/>
        </w:rPr>
      </w:pPr>
      <w:r>
        <w:rPr>
          <w:b/>
          <w:sz w:val="24"/>
          <w:szCs w:val="24"/>
        </w:rPr>
        <w:t>в неделю 4 часа</w:t>
      </w:r>
    </w:p>
    <w:p w:rsidR="003D4605" w:rsidRDefault="003D4605" w:rsidP="003D4605">
      <w:pPr>
        <w:pStyle w:val="60"/>
        <w:shd w:val="clear" w:color="auto" w:fill="auto"/>
        <w:spacing w:line="280" w:lineRule="exact"/>
        <w:jc w:val="center"/>
        <w:rPr>
          <w:rStyle w:val="61"/>
          <w:sz w:val="24"/>
          <w:szCs w:val="24"/>
        </w:rPr>
      </w:pPr>
    </w:p>
    <w:p w:rsidR="003D4605" w:rsidRDefault="003D4605" w:rsidP="003D4605">
      <w:pPr>
        <w:spacing w:line="365" w:lineRule="exact"/>
        <w:jc w:val="center"/>
      </w:pPr>
      <w:bookmarkStart w:id="3" w:name="bookmark4"/>
      <w:r>
        <w:rPr>
          <w:b/>
          <w:sz w:val="24"/>
          <w:szCs w:val="24"/>
        </w:rPr>
        <w:t xml:space="preserve">Программа составлена на основе  ФГОС основного общего образования,  примерной  Программы основного общего образования по русскому языку, авторской  программы по русскому языку для 5–9 классов под ред. М.Т.Баранова, </w:t>
      </w:r>
      <w:proofErr w:type="spellStart"/>
      <w:r>
        <w:rPr>
          <w:b/>
          <w:sz w:val="24"/>
          <w:szCs w:val="24"/>
        </w:rPr>
        <w:t>Т.А.Ладыженской</w:t>
      </w:r>
      <w:proofErr w:type="spellEnd"/>
      <w:r>
        <w:rPr>
          <w:b/>
          <w:sz w:val="24"/>
          <w:szCs w:val="24"/>
        </w:rPr>
        <w:t xml:space="preserve">, </w:t>
      </w:r>
      <w:proofErr w:type="spellStart"/>
      <w:r>
        <w:rPr>
          <w:b/>
          <w:sz w:val="24"/>
          <w:szCs w:val="24"/>
        </w:rPr>
        <w:t>Н.М.Шанского</w:t>
      </w:r>
      <w:proofErr w:type="spellEnd"/>
      <w:r>
        <w:rPr>
          <w:b/>
          <w:sz w:val="24"/>
          <w:szCs w:val="24"/>
        </w:rPr>
        <w:t xml:space="preserve"> </w:t>
      </w:r>
    </w:p>
    <w:p w:rsidR="003D4605" w:rsidRDefault="003D4605" w:rsidP="003D4605">
      <w:pPr>
        <w:pStyle w:val="12"/>
        <w:keepNext/>
        <w:keepLines/>
        <w:shd w:val="clear" w:color="auto" w:fill="auto"/>
        <w:spacing w:line="280" w:lineRule="exact"/>
      </w:pPr>
    </w:p>
    <w:p w:rsidR="003D4605" w:rsidRDefault="003D4605" w:rsidP="003D4605">
      <w:pPr>
        <w:pStyle w:val="12"/>
        <w:keepNext/>
        <w:keepLines/>
        <w:shd w:val="clear" w:color="auto" w:fill="auto"/>
        <w:spacing w:line="280" w:lineRule="exact"/>
      </w:pPr>
    </w:p>
    <w:p w:rsidR="003D4605" w:rsidRDefault="003D4605" w:rsidP="003D4605">
      <w:pPr>
        <w:pStyle w:val="12"/>
        <w:keepNext/>
        <w:keepLines/>
        <w:shd w:val="clear" w:color="auto" w:fill="auto"/>
        <w:spacing w:line="280" w:lineRule="exact"/>
      </w:pPr>
    </w:p>
    <w:p w:rsidR="003D4605" w:rsidRDefault="003D4605" w:rsidP="003D4605">
      <w:pPr>
        <w:pStyle w:val="12"/>
        <w:keepNext/>
        <w:keepLines/>
        <w:shd w:val="clear" w:color="auto" w:fill="auto"/>
        <w:spacing w:line="280" w:lineRule="exact"/>
      </w:pPr>
    </w:p>
    <w:p w:rsidR="003D4605" w:rsidRDefault="003D4605" w:rsidP="003D4605">
      <w:pPr>
        <w:pStyle w:val="12"/>
        <w:keepNext/>
        <w:keepLines/>
        <w:shd w:val="clear" w:color="auto" w:fill="auto"/>
        <w:spacing w:line="280" w:lineRule="exact"/>
      </w:pPr>
    </w:p>
    <w:p w:rsidR="00782CED" w:rsidRDefault="00782CED" w:rsidP="003D4605">
      <w:pPr>
        <w:pStyle w:val="12"/>
        <w:keepNext/>
        <w:keepLines/>
        <w:shd w:val="clear" w:color="auto" w:fill="auto"/>
        <w:spacing w:line="280" w:lineRule="exact"/>
      </w:pPr>
    </w:p>
    <w:p w:rsidR="00782CED" w:rsidRDefault="00782CED" w:rsidP="003D4605">
      <w:pPr>
        <w:pStyle w:val="12"/>
        <w:keepNext/>
        <w:keepLines/>
        <w:shd w:val="clear" w:color="auto" w:fill="auto"/>
        <w:spacing w:line="280" w:lineRule="exact"/>
      </w:pPr>
    </w:p>
    <w:p w:rsidR="003D4605" w:rsidRDefault="003D4605" w:rsidP="003D4605">
      <w:pPr>
        <w:pStyle w:val="12"/>
        <w:keepNext/>
        <w:keepLines/>
        <w:shd w:val="clear" w:color="auto" w:fill="auto"/>
        <w:spacing w:line="280" w:lineRule="exact"/>
      </w:pPr>
    </w:p>
    <w:p w:rsidR="003D4605" w:rsidRDefault="005E6D8D" w:rsidP="003D4605">
      <w:pPr>
        <w:pStyle w:val="12"/>
        <w:keepNext/>
        <w:keepLines/>
        <w:shd w:val="clear" w:color="auto" w:fill="auto"/>
        <w:spacing w:line="280" w:lineRule="exact"/>
      </w:pPr>
      <w:r>
        <w:t>Махачкала, 2020</w:t>
      </w:r>
      <w:r w:rsidR="003D4605">
        <w:t xml:space="preserve"> г.</w:t>
      </w:r>
      <w:bookmarkEnd w:id="3"/>
    </w:p>
    <w:p w:rsidR="003D4605" w:rsidRDefault="003D4605" w:rsidP="003D4605">
      <w:pPr>
        <w:spacing w:after="0" w:line="240" w:lineRule="auto"/>
        <w:rPr>
          <w:rFonts w:ascii="Times New Roman" w:eastAsia="Times New Roman" w:hAnsi="Times New Roman" w:cs="Times New Roman"/>
          <w:b/>
          <w:bCs/>
          <w:sz w:val="28"/>
          <w:szCs w:val="28"/>
        </w:rPr>
        <w:sectPr w:rsidR="003D4605">
          <w:footnotePr>
            <w:numRestart w:val="eachPage"/>
          </w:footnotePr>
          <w:pgSz w:w="11909" w:h="16840"/>
          <w:pgMar w:top="1162" w:right="1262" w:bottom="1162" w:left="1134" w:header="283" w:footer="227" w:gutter="0"/>
          <w:cols w:space="720"/>
        </w:sectPr>
      </w:pPr>
    </w:p>
    <w:p w:rsidR="00C071A4" w:rsidRPr="00C071A4" w:rsidRDefault="00C071A4" w:rsidP="005E6D8D">
      <w:pPr>
        <w:pBdr>
          <w:bottom w:val="single" w:sz="6" w:space="0" w:color="D6DDB9"/>
        </w:pBdr>
        <w:spacing w:before="120" w:after="120" w:line="495" w:lineRule="atLeast"/>
        <w:ind w:left="150" w:right="150"/>
        <w:jc w:val="center"/>
        <w:outlineLvl w:val="0"/>
        <w:rPr>
          <w:rFonts w:ascii="Calibri" w:eastAsia="Times New Roman" w:hAnsi="Calibri" w:cs="Times New Roman"/>
          <w:color w:val="000000"/>
        </w:rPr>
      </w:pPr>
      <w:r w:rsidRPr="005E6D8D">
        <w:rPr>
          <w:rFonts w:ascii="Trebuchet MS" w:eastAsia="Times New Roman" w:hAnsi="Trebuchet MS" w:cs="Times New Roman"/>
          <w:b/>
          <w:bCs/>
          <w:kern w:val="36"/>
          <w:sz w:val="28"/>
          <w:szCs w:val="28"/>
        </w:rPr>
        <w:lastRenderedPageBreak/>
        <w:t xml:space="preserve">Рабочая программа по русскому языку для 7 класса. УМК </w:t>
      </w:r>
      <w:proofErr w:type="spellStart"/>
      <w:r w:rsidRPr="005E6D8D">
        <w:rPr>
          <w:rFonts w:ascii="Trebuchet MS" w:eastAsia="Times New Roman" w:hAnsi="Trebuchet MS" w:cs="Times New Roman"/>
          <w:b/>
          <w:bCs/>
          <w:kern w:val="36"/>
          <w:sz w:val="28"/>
          <w:szCs w:val="28"/>
        </w:rPr>
        <w:t>Т.А.Ладыженской</w:t>
      </w:r>
      <w:proofErr w:type="spellEnd"/>
      <w:r w:rsidRPr="005E6D8D">
        <w:rPr>
          <w:rFonts w:ascii="Trebuchet MS" w:eastAsia="Times New Roman" w:hAnsi="Trebuchet MS" w:cs="Times New Roman"/>
          <w:b/>
          <w:bCs/>
          <w:kern w:val="36"/>
          <w:sz w:val="28"/>
          <w:szCs w:val="28"/>
        </w:rPr>
        <w:t>. 136 часов (4 в неделю)</w:t>
      </w:r>
      <w:r w:rsidRPr="005E6D8D">
        <w:rPr>
          <w:rFonts w:ascii="Trebuchet MS" w:eastAsia="Times New Roman" w:hAnsi="Trebuchet MS" w:cs="Times New Roman"/>
          <w:b/>
          <w:bCs/>
          <w:kern w:val="36"/>
          <w:sz w:val="28"/>
          <w:szCs w:val="28"/>
        </w:rPr>
        <w:br/>
      </w:r>
      <w:r w:rsidRPr="00C071A4">
        <w:rPr>
          <w:rFonts w:ascii="Times New Roman" w:eastAsia="Times New Roman" w:hAnsi="Times New Roman" w:cs="Times New Roman"/>
          <w:color w:val="000000"/>
        </w:rPr>
        <w:t>ПОЯСНИТЕЛЬНАЯ ЗАПИСКА</w:t>
      </w:r>
    </w:p>
    <w:p w:rsidR="00C071A4" w:rsidRPr="00C071A4" w:rsidRDefault="00782CED" w:rsidP="00C071A4">
      <w:pPr>
        <w:shd w:val="clear" w:color="auto" w:fill="FFFFFF"/>
        <w:spacing w:after="0" w:line="240" w:lineRule="auto"/>
        <w:ind w:firstLine="454"/>
        <w:jc w:val="both"/>
        <w:rPr>
          <w:rFonts w:ascii="Calibri" w:eastAsia="Times New Roman" w:hAnsi="Calibri" w:cs="Times New Roman"/>
          <w:color w:val="000000"/>
        </w:rPr>
      </w:pPr>
      <w:proofErr w:type="gramStart"/>
      <w:r>
        <w:rPr>
          <w:rFonts w:ascii="Times New Roman" w:eastAsia="Times New Roman" w:hAnsi="Times New Roman" w:cs="Times New Roman"/>
          <w:color w:val="000000"/>
        </w:rPr>
        <w:t>Данная р</w:t>
      </w:r>
      <w:r w:rsidR="00C071A4" w:rsidRPr="00C071A4">
        <w:rPr>
          <w:rFonts w:ascii="Times New Roman" w:eastAsia="Times New Roman" w:hAnsi="Times New Roman" w:cs="Times New Roman"/>
          <w:color w:val="000000"/>
        </w:rPr>
        <w:t>абочая программа составлена в соответствии с Федеральным государственным образовательным стандартом основного общего образования, на основе Примерной программы по русскому (родному) языку для 5-9 классов («Русский язык.</w:t>
      </w:r>
      <w:proofErr w:type="gramEnd"/>
      <w:r w:rsidR="00C071A4" w:rsidRPr="00C071A4">
        <w:rPr>
          <w:rFonts w:ascii="Times New Roman" w:eastAsia="Times New Roman" w:hAnsi="Times New Roman" w:cs="Times New Roman"/>
          <w:color w:val="000000"/>
        </w:rPr>
        <w:t xml:space="preserve"> </w:t>
      </w:r>
      <w:proofErr w:type="gramStart"/>
      <w:r w:rsidR="00C071A4" w:rsidRPr="00C071A4">
        <w:rPr>
          <w:rFonts w:ascii="Times New Roman" w:eastAsia="Times New Roman" w:hAnsi="Times New Roman" w:cs="Times New Roman"/>
          <w:color w:val="000000"/>
        </w:rPr>
        <w:t xml:space="preserve">Рабочие программы.» Предметная линия учебников Т.А. </w:t>
      </w:r>
      <w:proofErr w:type="spellStart"/>
      <w:r w:rsidR="00C071A4" w:rsidRPr="00C071A4">
        <w:rPr>
          <w:rFonts w:ascii="Times New Roman" w:eastAsia="Times New Roman" w:hAnsi="Times New Roman" w:cs="Times New Roman"/>
          <w:color w:val="000000"/>
        </w:rPr>
        <w:t>Ладыженской</w:t>
      </w:r>
      <w:proofErr w:type="spellEnd"/>
      <w:r w:rsidR="00C071A4" w:rsidRPr="00C071A4">
        <w:rPr>
          <w:rFonts w:ascii="Times New Roman" w:eastAsia="Times New Roman" w:hAnsi="Times New Roman" w:cs="Times New Roman"/>
          <w:color w:val="000000"/>
        </w:rPr>
        <w:t xml:space="preserve">, М.Т. Баранова, Л.А. </w:t>
      </w:r>
      <w:proofErr w:type="spellStart"/>
      <w:r w:rsidR="00C071A4" w:rsidRPr="00C071A4">
        <w:rPr>
          <w:rFonts w:ascii="Times New Roman" w:eastAsia="Times New Roman" w:hAnsi="Times New Roman" w:cs="Times New Roman"/>
          <w:color w:val="000000"/>
        </w:rPr>
        <w:t>Тростенцовой</w:t>
      </w:r>
      <w:proofErr w:type="spellEnd"/>
      <w:r w:rsidR="00C071A4" w:rsidRPr="00C071A4">
        <w:rPr>
          <w:rFonts w:ascii="Times New Roman" w:eastAsia="Times New Roman" w:hAnsi="Times New Roman" w:cs="Times New Roman"/>
          <w:color w:val="000000"/>
        </w:rPr>
        <w:t>. 5-9 классы – М.: Просвещение).</w:t>
      </w:r>
      <w:proofErr w:type="gramEnd"/>
      <w:r w:rsidR="00C071A4" w:rsidRPr="00C071A4">
        <w:rPr>
          <w:rFonts w:ascii="Times New Roman" w:eastAsia="Times New Roman" w:hAnsi="Times New Roman" w:cs="Times New Roman"/>
          <w:color w:val="000000"/>
        </w:rPr>
        <w:t xml:space="preserve"> Тематическое планирование составлено на основе учебника «Русский язык» для 7 класса общеобразовательной школы авторов М. Т. Баранова, Т. А. </w:t>
      </w:r>
      <w:proofErr w:type="spellStart"/>
      <w:r w:rsidR="00C071A4" w:rsidRPr="00C071A4">
        <w:rPr>
          <w:rFonts w:ascii="Times New Roman" w:eastAsia="Times New Roman" w:hAnsi="Times New Roman" w:cs="Times New Roman"/>
          <w:color w:val="000000"/>
        </w:rPr>
        <w:t>Ладыженской</w:t>
      </w:r>
      <w:proofErr w:type="spellEnd"/>
      <w:r w:rsidR="00C071A4" w:rsidRPr="00C071A4">
        <w:rPr>
          <w:rFonts w:ascii="Times New Roman" w:eastAsia="Times New Roman" w:hAnsi="Times New Roman" w:cs="Times New Roman"/>
          <w:color w:val="000000"/>
        </w:rPr>
        <w:t xml:space="preserve">, Л. А. </w:t>
      </w:r>
      <w:proofErr w:type="spellStart"/>
      <w:r w:rsidR="00C071A4" w:rsidRPr="00C071A4">
        <w:rPr>
          <w:rFonts w:ascii="Times New Roman" w:eastAsia="Times New Roman" w:hAnsi="Times New Roman" w:cs="Times New Roman"/>
          <w:color w:val="000000"/>
        </w:rPr>
        <w:t>Тростенцовой</w:t>
      </w:r>
      <w:proofErr w:type="spellEnd"/>
      <w:r w:rsidR="00C071A4" w:rsidRPr="00C071A4">
        <w:rPr>
          <w:rFonts w:ascii="Times New Roman" w:eastAsia="Times New Roman" w:hAnsi="Times New Roman" w:cs="Times New Roman"/>
          <w:color w:val="000000"/>
        </w:rPr>
        <w:t xml:space="preserve"> и др. (М., Просвещение).</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Цели и задачи:</w:t>
      </w:r>
    </w:p>
    <w:p w:rsidR="00C071A4" w:rsidRPr="00C071A4" w:rsidRDefault="00C071A4" w:rsidP="00C071A4">
      <w:pPr>
        <w:numPr>
          <w:ilvl w:val="0"/>
          <w:numId w:val="1"/>
        </w:numPr>
        <w:shd w:val="clear" w:color="auto" w:fill="FFFFFF"/>
        <w:spacing w:after="0" w:line="240" w:lineRule="auto"/>
        <w:ind w:left="870"/>
        <w:jc w:val="both"/>
        <w:rPr>
          <w:rFonts w:ascii="Calibri" w:eastAsia="Times New Roman" w:hAnsi="Calibri" w:cs="Times New Roman"/>
          <w:color w:val="000000"/>
        </w:rPr>
      </w:pPr>
      <w:r w:rsidRPr="00C071A4">
        <w:rPr>
          <w:rFonts w:ascii="Times New Roman" w:eastAsia="Times New Roman" w:hAnsi="Times New Roman" w:cs="Times New Roman"/>
          <w:color w:val="000000"/>
        </w:rPr>
        <w:t>Воспитание гражданственности и патриотизма, любви к русскому языку; сознательного отношения к языку как к духовной ценности, средству общения и получения знаний;</w:t>
      </w:r>
    </w:p>
    <w:p w:rsidR="00C071A4" w:rsidRPr="00C071A4" w:rsidRDefault="00C071A4" w:rsidP="00C071A4">
      <w:pPr>
        <w:numPr>
          <w:ilvl w:val="0"/>
          <w:numId w:val="1"/>
        </w:numPr>
        <w:shd w:val="clear" w:color="auto" w:fill="FFFFFF"/>
        <w:spacing w:after="0" w:line="240" w:lineRule="auto"/>
        <w:ind w:left="870"/>
        <w:jc w:val="both"/>
        <w:rPr>
          <w:rFonts w:ascii="Calibri" w:eastAsia="Times New Roman" w:hAnsi="Calibri" w:cs="Times New Roman"/>
          <w:color w:val="000000"/>
        </w:rPr>
      </w:pPr>
      <w:r w:rsidRPr="00C071A4">
        <w:rPr>
          <w:rFonts w:ascii="Times New Roman" w:eastAsia="Times New Roman" w:hAnsi="Times New Roman" w:cs="Times New Roman"/>
          <w:color w:val="000000"/>
        </w:rPr>
        <w:t>Развитие речевой и мыслительной деятельности; коммуникативных умений и навыков; готовности и способности к речевому взаимодействию; потребности в речевом самосовершенствовании;</w:t>
      </w:r>
    </w:p>
    <w:p w:rsidR="00C071A4" w:rsidRPr="00C071A4" w:rsidRDefault="00C071A4" w:rsidP="00C071A4">
      <w:pPr>
        <w:numPr>
          <w:ilvl w:val="0"/>
          <w:numId w:val="1"/>
        </w:numPr>
        <w:shd w:val="clear" w:color="auto" w:fill="FFFFFF"/>
        <w:spacing w:after="0" w:line="240" w:lineRule="auto"/>
        <w:ind w:left="870"/>
        <w:jc w:val="both"/>
        <w:rPr>
          <w:rFonts w:ascii="Calibri" w:eastAsia="Times New Roman" w:hAnsi="Calibri" w:cs="Times New Roman"/>
          <w:color w:val="000000"/>
        </w:rPr>
      </w:pPr>
      <w:r w:rsidRPr="00C071A4">
        <w:rPr>
          <w:rFonts w:ascii="Times New Roman" w:eastAsia="Times New Roman" w:hAnsi="Times New Roman" w:cs="Times New Roman"/>
          <w:color w:val="000000"/>
        </w:rPr>
        <w:t>Освоение знаний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 обогащение словарного запаса и расширение круга используемых грамматических средств;</w:t>
      </w:r>
    </w:p>
    <w:p w:rsidR="00C071A4" w:rsidRPr="00C071A4" w:rsidRDefault="00C071A4" w:rsidP="00C071A4">
      <w:pPr>
        <w:numPr>
          <w:ilvl w:val="0"/>
          <w:numId w:val="1"/>
        </w:numPr>
        <w:shd w:val="clear" w:color="auto" w:fill="FFFFFF"/>
        <w:spacing w:after="0" w:line="240" w:lineRule="auto"/>
        <w:ind w:left="870"/>
        <w:jc w:val="both"/>
        <w:rPr>
          <w:rFonts w:ascii="Calibri" w:eastAsia="Times New Roman" w:hAnsi="Calibri" w:cs="Times New Roman"/>
          <w:color w:val="000000"/>
        </w:rPr>
      </w:pPr>
      <w:r w:rsidRPr="00C071A4">
        <w:rPr>
          <w:rFonts w:ascii="Times New Roman" w:eastAsia="Times New Roman" w:hAnsi="Times New Roman" w:cs="Times New Roman"/>
          <w:color w:val="000000"/>
        </w:rPr>
        <w:t>Формирование умений опознавать, анализировать, классифицировать языковые факты, оценивать их с точки зрения нормативности и соответствия сфере и ситуации общения; осуществлять информационный поиск, извлекать и преобразовывать необходимую информацию;</w:t>
      </w:r>
    </w:p>
    <w:p w:rsidR="00C071A4" w:rsidRPr="00C071A4" w:rsidRDefault="00C071A4" w:rsidP="00C071A4">
      <w:pPr>
        <w:numPr>
          <w:ilvl w:val="0"/>
          <w:numId w:val="1"/>
        </w:numPr>
        <w:shd w:val="clear" w:color="auto" w:fill="FFFFFF"/>
        <w:spacing w:after="0" w:line="240" w:lineRule="auto"/>
        <w:ind w:left="870"/>
        <w:jc w:val="both"/>
        <w:rPr>
          <w:rFonts w:ascii="Calibri" w:eastAsia="Times New Roman" w:hAnsi="Calibri" w:cs="Times New Roman"/>
          <w:color w:val="000000"/>
        </w:rPr>
      </w:pPr>
      <w:r w:rsidRPr="00C071A4">
        <w:rPr>
          <w:rFonts w:ascii="Times New Roman" w:eastAsia="Times New Roman" w:hAnsi="Times New Roman" w:cs="Times New Roman"/>
          <w:color w:val="000000"/>
        </w:rPr>
        <w:t>Применение полученных знаний и умений в речевой практике.</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r w:rsidRPr="00C071A4">
        <w:rPr>
          <w:rFonts w:ascii="Times New Roman" w:eastAsia="Times New Roman" w:hAnsi="Times New Roman" w:cs="Times New Roman"/>
          <w:color w:val="000000"/>
        </w:rPr>
        <w:t xml:space="preserve">Достижение этих целей осуществляется в процессе формирования коммуникативной, языковой и лингвистической (языковедческой), </w:t>
      </w:r>
      <w:proofErr w:type="spellStart"/>
      <w:r w:rsidRPr="00C071A4">
        <w:rPr>
          <w:rFonts w:ascii="Times New Roman" w:eastAsia="Times New Roman" w:hAnsi="Times New Roman" w:cs="Times New Roman"/>
          <w:color w:val="000000"/>
        </w:rPr>
        <w:t>культуроведческой</w:t>
      </w:r>
      <w:proofErr w:type="spellEnd"/>
      <w:r w:rsidRPr="00C071A4">
        <w:rPr>
          <w:rFonts w:ascii="Times New Roman" w:eastAsia="Times New Roman" w:hAnsi="Times New Roman" w:cs="Times New Roman"/>
          <w:color w:val="000000"/>
        </w:rPr>
        <w:t xml:space="preserve"> компетенций. </w:t>
      </w:r>
      <w:r w:rsidRPr="00C071A4">
        <w:rPr>
          <w:rFonts w:ascii="Times New Roman" w:eastAsia="Times New Roman" w:hAnsi="Times New Roman" w:cs="Times New Roman"/>
          <w:b/>
          <w:bCs/>
          <w:color w:val="000000"/>
        </w:rPr>
        <w:t>Коммуникативная компетенция</w:t>
      </w:r>
      <w:r w:rsidRPr="00C071A4">
        <w:rPr>
          <w:rFonts w:ascii="Times New Roman" w:eastAsia="Times New Roman" w:hAnsi="Times New Roman" w:cs="Times New Roman"/>
          <w:color w:val="000000"/>
        </w:rPr>
        <w:t> – знаний, умения и навыки,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Языковая и лингвистическая (языковедческая) компетенция</w:t>
      </w:r>
      <w:r w:rsidRPr="00C071A4">
        <w:rPr>
          <w:rFonts w:ascii="Times New Roman" w:eastAsia="Times New Roman" w:hAnsi="Times New Roman" w:cs="Times New Roman"/>
          <w:color w:val="000000"/>
        </w:rPr>
        <w:t> – это знание основ науки о языке как системе, владение способами и навыками действий с изучаемым и изученным материалом. </w:t>
      </w:r>
      <w:proofErr w:type="spellStart"/>
      <w:r w:rsidRPr="00C071A4">
        <w:rPr>
          <w:rFonts w:ascii="Times New Roman" w:eastAsia="Times New Roman" w:hAnsi="Times New Roman" w:cs="Times New Roman"/>
          <w:b/>
          <w:bCs/>
          <w:color w:val="000000"/>
        </w:rPr>
        <w:t>Культуроведческая</w:t>
      </w:r>
      <w:proofErr w:type="spellEnd"/>
      <w:r w:rsidRPr="00C071A4">
        <w:rPr>
          <w:rFonts w:ascii="Times New Roman" w:eastAsia="Times New Roman" w:hAnsi="Times New Roman" w:cs="Times New Roman"/>
          <w:b/>
          <w:bCs/>
          <w:color w:val="000000"/>
        </w:rPr>
        <w:t xml:space="preserve"> компетенция</w:t>
      </w:r>
      <w:r w:rsidRPr="00C071A4">
        <w:rPr>
          <w:rFonts w:ascii="Times New Roman" w:eastAsia="Times New Roman" w:hAnsi="Times New Roman" w:cs="Times New Roman"/>
          <w:color w:val="000000"/>
        </w:rPr>
        <w:t> – это знания, умения и навыки, необходимые для усвоения национально-культурной специфики русского языка, овладения русским речевым этикетом.</w:t>
      </w:r>
    </w:p>
    <w:p w:rsidR="00C071A4" w:rsidRPr="00C071A4" w:rsidRDefault="00C071A4" w:rsidP="00C071A4">
      <w:pPr>
        <w:shd w:val="clear" w:color="auto" w:fill="FFFFFF"/>
        <w:spacing w:after="0" w:line="240" w:lineRule="auto"/>
        <w:jc w:val="center"/>
        <w:rPr>
          <w:rFonts w:ascii="Calibri" w:eastAsia="Times New Roman" w:hAnsi="Calibri" w:cs="Times New Roman"/>
          <w:color w:val="000000"/>
        </w:rPr>
      </w:pPr>
      <w:r w:rsidRPr="00C071A4">
        <w:rPr>
          <w:rFonts w:ascii="Times New Roman" w:eastAsia="Times New Roman" w:hAnsi="Times New Roman" w:cs="Times New Roman"/>
          <w:color w:val="000000"/>
        </w:rPr>
        <w:t>МЕСТО ПРЕДМЕТА В  УЧЕБНОМ ПЛАНЕ</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r w:rsidRPr="00C071A4">
        <w:rPr>
          <w:rFonts w:ascii="Times New Roman" w:eastAsia="Times New Roman" w:hAnsi="Times New Roman" w:cs="Times New Roman"/>
          <w:color w:val="000000"/>
        </w:rPr>
        <w:t>На изучение предмета отводится  4 часа в неделю, итого 136 часов за учебный год.</w:t>
      </w:r>
    </w:p>
    <w:p w:rsidR="00C071A4" w:rsidRPr="00C071A4" w:rsidRDefault="00C071A4" w:rsidP="00C071A4">
      <w:pPr>
        <w:shd w:val="clear" w:color="auto" w:fill="FFFFFF"/>
        <w:spacing w:after="0" w:line="240" w:lineRule="auto"/>
        <w:jc w:val="center"/>
        <w:rPr>
          <w:rFonts w:ascii="Calibri" w:eastAsia="Times New Roman" w:hAnsi="Calibri" w:cs="Times New Roman"/>
          <w:color w:val="000000"/>
        </w:rPr>
      </w:pPr>
      <w:r w:rsidRPr="00C071A4">
        <w:rPr>
          <w:rFonts w:ascii="Times New Roman" w:eastAsia="Times New Roman" w:hAnsi="Times New Roman" w:cs="Times New Roman"/>
          <w:color w:val="000000"/>
        </w:rPr>
        <w:t>ИСПОЛЬЗУЕМЫЙ УЧЕБНО-МЕТОДИЧЕСКИЙ КОМПЛЕКТ</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r w:rsidRPr="00C071A4">
        <w:rPr>
          <w:rFonts w:ascii="Times New Roman" w:eastAsia="Times New Roman" w:hAnsi="Times New Roman" w:cs="Times New Roman"/>
          <w:color w:val="000000"/>
        </w:rPr>
        <w:t xml:space="preserve">Русский язык. 7 класс. Учебник для общеобразовательных организаций. / М.Т.Баранов, </w:t>
      </w:r>
      <w:proofErr w:type="spellStart"/>
      <w:r w:rsidRPr="00C071A4">
        <w:rPr>
          <w:rFonts w:ascii="Times New Roman" w:eastAsia="Times New Roman" w:hAnsi="Times New Roman" w:cs="Times New Roman"/>
          <w:color w:val="000000"/>
        </w:rPr>
        <w:t>Т.А.Ладыженская</w:t>
      </w:r>
      <w:proofErr w:type="spellEnd"/>
      <w:r w:rsidRPr="00C071A4">
        <w:rPr>
          <w:rFonts w:ascii="Times New Roman" w:eastAsia="Times New Roman" w:hAnsi="Times New Roman" w:cs="Times New Roman"/>
          <w:color w:val="000000"/>
        </w:rPr>
        <w:t xml:space="preserve">, </w:t>
      </w:r>
      <w:proofErr w:type="spellStart"/>
      <w:r w:rsidRPr="00C071A4">
        <w:rPr>
          <w:rFonts w:ascii="Times New Roman" w:eastAsia="Times New Roman" w:hAnsi="Times New Roman" w:cs="Times New Roman"/>
          <w:color w:val="000000"/>
        </w:rPr>
        <w:t>Л.А.Тростенцова</w:t>
      </w:r>
      <w:proofErr w:type="spellEnd"/>
      <w:r w:rsidRPr="00C071A4">
        <w:rPr>
          <w:rFonts w:ascii="Times New Roman" w:eastAsia="Times New Roman" w:hAnsi="Times New Roman" w:cs="Times New Roman"/>
          <w:color w:val="000000"/>
        </w:rPr>
        <w:t xml:space="preserve"> и др.; </w:t>
      </w:r>
      <w:proofErr w:type="spellStart"/>
      <w:r w:rsidRPr="00C071A4">
        <w:rPr>
          <w:rFonts w:ascii="Times New Roman" w:eastAsia="Times New Roman" w:hAnsi="Times New Roman" w:cs="Times New Roman"/>
          <w:color w:val="000000"/>
        </w:rPr>
        <w:t>науч</w:t>
      </w:r>
      <w:proofErr w:type="spellEnd"/>
      <w:r w:rsidRPr="00C071A4">
        <w:rPr>
          <w:rFonts w:ascii="Times New Roman" w:eastAsia="Times New Roman" w:hAnsi="Times New Roman" w:cs="Times New Roman"/>
          <w:color w:val="000000"/>
        </w:rPr>
        <w:t xml:space="preserve">. ред. </w:t>
      </w:r>
      <w:proofErr w:type="spellStart"/>
      <w:r w:rsidRPr="00C071A4">
        <w:rPr>
          <w:rFonts w:ascii="Times New Roman" w:eastAsia="Times New Roman" w:hAnsi="Times New Roman" w:cs="Times New Roman"/>
          <w:color w:val="000000"/>
        </w:rPr>
        <w:t>Н.М.Шанский</w:t>
      </w:r>
      <w:proofErr w:type="spellEnd"/>
      <w:r w:rsidRPr="00C071A4">
        <w:rPr>
          <w:rFonts w:ascii="Times New Roman" w:eastAsia="Times New Roman" w:hAnsi="Times New Roman" w:cs="Times New Roman"/>
          <w:color w:val="000000"/>
        </w:rPr>
        <w:t>.– М.: Просвещение.</w:t>
      </w:r>
    </w:p>
    <w:p w:rsidR="00C071A4" w:rsidRPr="00C071A4" w:rsidRDefault="00C071A4" w:rsidP="00C071A4">
      <w:pPr>
        <w:shd w:val="clear" w:color="auto" w:fill="FFFFFF"/>
        <w:spacing w:after="0" w:line="240" w:lineRule="auto"/>
        <w:jc w:val="center"/>
        <w:rPr>
          <w:rFonts w:ascii="Calibri" w:eastAsia="Times New Roman" w:hAnsi="Calibri" w:cs="Times New Roman"/>
          <w:color w:val="000000"/>
        </w:rPr>
      </w:pPr>
      <w:r w:rsidRPr="00C071A4">
        <w:rPr>
          <w:rFonts w:ascii="Times New Roman" w:eastAsia="Times New Roman" w:hAnsi="Times New Roman" w:cs="Times New Roman"/>
          <w:color w:val="000000"/>
        </w:rPr>
        <w:t>ИСПОЛЬЗУЕМЫЕ ТЕХНОЛОГИИ</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r w:rsidRPr="00C071A4">
        <w:rPr>
          <w:rFonts w:ascii="Times New Roman" w:eastAsia="Times New Roman" w:hAnsi="Times New Roman" w:cs="Times New Roman"/>
          <w:color w:val="000000"/>
        </w:rPr>
        <w:t xml:space="preserve">Технология развивающего обучения предполагает взаимодействие педагога и учащихся на основе коллективно-распределительной деятельности, поиске различных способов решения учебных задач посредством организации учебного диалога в исследовательской и поисковой деятельности обучающихся. Игровые технологии являются составной частью педагогических технологий. Игра - это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 </w:t>
      </w:r>
      <w:proofErr w:type="gramStart"/>
      <w:r w:rsidRPr="00C071A4">
        <w:rPr>
          <w:rFonts w:ascii="Times New Roman" w:eastAsia="Times New Roman" w:hAnsi="Times New Roman" w:cs="Times New Roman"/>
          <w:color w:val="000000"/>
        </w:rPr>
        <w:t xml:space="preserve">Цель проектного обучения состоит в том, чтобы создать условия, при которых учащиеся: самостоятельно и охотно приобретают недостающие знания из разных источников; учатся пользоваться приобретенными знаниями для решения познавательных и практических задач; приобретают коммуникативные умения, работая в различных группах; развивают у себя исследовательские умения (умения выявления проблем, сбора информации, наблюдения, </w:t>
      </w:r>
      <w:r w:rsidRPr="00C071A4">
        <w:rPr>
          <w:rFonts w:ascii="Times New Roman" w:eastAsia="Times New Roman" w:hAnsi="Times New Roman" w:cs="Times New Roman"/>
          <w:color w:val="000000"/>
        </w:rPr>
        <w:lastRenderedPageBreak/>
        <w:t>проведения эксперимента, анализа, построения гипотез, обобщения);</w:t>
      </w:r>
      <w:proofErr w:type="gramEnd"/>
      <w:r w:rsidRPr="00C071A4">
        <w:rPr>
          <w:rFonts w:ascii="Times New Roman" w:eastAsia="Times New Roman" w:hAnsi="Times New Roman" w:cs="Times New Roman"/>
          <w:color w:val="000000"/>
        </w:rPr>
        <w:t xml:space="preserve"> развивают системное мышление. При обучении в сотрудничестве главной силой, влияющей на учебный процесс, стало влияние коллектива, учебной группы, что практически невозможно при традиционном обучении. Эта педагогическая технология считается одной из самых трудоемких и не всегда дающей ожидаемый результат, зачастую непредсказуемой. Учителю порой бывает сложно оказать помощь каждому конкретному ученику в классе. Обучение в сотрудничестве решает эту задачу. Учащиеся, работая в небольших группах, учатся помогать друг другу и отвечать за успехи каждого. Целью обучения в сотрудничестве является не только овладение знаниями, умениями и навыками каждым учеником на уровне, соответствующем его индивидуальным особенностям развития. Очень важен эффект социализации, формирования коммуникативных умений. Проблемное обучение — это тип развивающего обучения, содержание которого представлено системой проблемных задач различного уровня сложности, в процессе решения которых учащиеся овладевают новыми знаниями и способами действия, а через это происходит формирование творческих способностей: продуктивного мышления, воображения, познавательной мотивации, эмоционального интеллекта.  </w:t>
      </w:r>
      <w:proofErr w:type="spellStart"/>
      <w:r w:rsidRPr="00C071A4">
        <w:rPr>
          <w:rFonts w:ascii="Times New Roman" w:eastAsia="Times New Roman" w:hAnsi="Times New Roman" w:cs="Times New Roman"/>
          <w:color w:val="000000"/>
        </w:rPr>
        <w:t>Здоровьесберегающие</w:t>
      </w:r>
      <w:proofErr w:type="spellEnd"/>
      <w:r w:rsidRPr="00C071A4">
        <w:rPr>
          <w:rFonts w:ascii="Times New Roman" w:eastAsia="Times New Roman" w:hAnsi="Times New Roman" w:cs="Times New Roman"/>
          <w:color w:val="000000"/>
        </w:rPr>
        <w:t xml:space="preserve"> технологии – это условия обучения ребенка в школе (отсутствие стресса, адекватность требований, адекватность методик обучения и воспитания); рациональная организация учебного процесса (в соответствии с возрастными, половыми, индивидуальными особенностями и гигиеническими требованиями); соответствие учебной и физической нагрузки возрастным возможностям ребенка; необходимый, достаточный и рационально организованный двигательный режим.</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r w:rsidRPr="00C071A4">
        <w:rPr>
          <w:rFonts w:ascii="Times New Roman" w:eastAsia="Times New Roman" w:hAnsi="Times New Roman" w:cs="Times New Roman"/>
          <w:color w:val="000000"/>
        </w:rPr>
        <w:t>Исследовательское обучение – особый подход к обучению, построенный на основе естественного стремления ребенка к самостоятельному изучению (познанию) окружающего мира. При исследовательском обучении большое значение имеют интересы и склонности учащегося и мотивация его познавательной активности. Информационная технология – это педагогическая технология, использующая специальные способы, программные и технические средства (кино, аудио – и видео средства, компьютеры) для работы с информацией, позволяющая значительно повысить качество обучения, ускорить передачу знаний и накопленного технологического и социального опыта человечества не только от поколения к поколению, но и от одного человека другому.</w:t>
      </w:r>
    </w:p>
    <w:p w:rsidR="00C071A4" w:rsidRPr="00C071A4" w:rsidRDefault="00C071A4" w:rsidP="00C071A4">
      <w:pPr>
        <w:shd w:val="clear" w:color="auto" w:fill="FFFFFF"/>
        <w:spacing w:after="0" w:line="240" w:lineRule="auto"/>
        <w:jc w:val="center"/>
        <w:rPr>
          <w:rFonts w:ascii="Calibri" w:eastAsia="Times New Roman" w:hAnsi="Calibri" w:cs="Times New Roman"/>
          <w:color w:val="000000"/>
        </w:rPr>
      </w:pPr>
      <w:r w:rsidRPr="00C071A4">
        <w:rPr>
          <w:rFonts w:ascii="Times New Roman" w:eastAsia="Times New Roman" w:hAnsi="Times New Roman" w:cs="Times New Roman"/>
          <w:color w:val="000000"/>
        </w:rPr>
        <w:t>СОДЕРЖАНИЕ УЧЕБНОГО КУРСА</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Введение. </w:t>
      </w:r>
      <w:r w:rsidRPr="00C071A4">
        <w:rPr>
          <w:rFonts w:ascii="Times New Roman" w:eastAsia="Times New Roman" w:hAnsi="Times New Roman" w:cs="Times New Roman"/>
          <w:color w:val="000000"/>
        </w:rPr>
        <w:t>Русский язык как развивающееся явление</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 xml:space="preserve">Повторение </w:t>
      </w:r>
      <w:proofErr w:type="gramStart"/>
      <w:r w:rsidRPr="00C071A4">
        <w:rPr>
          <w:rFonts w:ascii="Times New Roman" w:eastAsia="Times New Roman" w:hAnsi="Times New Roman" w:cs="Times New Roman"/>
          <w:b/>
          <w:bCs/>
          <w:color w:val="000000"/>
        </w:rPr>
        <w:t>изученного</w:t>
      </w:r>
      <w:proofErr w:type="gramEnd"/>
      <w:r w:rsidRPr="00C071A4">
        <w:rPr>
          <w:rFonts w:ascii="Times New Roman" w:eastAsia="Times New Roman" w:hAnsi="Times New Roman" w:cs="Times New Roman"/>
          <w:b/>
          <w:bCs/>
          <w:color w:val="000000"/>
        </w:rPr>
        <w:t xml:space="preserve"> в 5-6 классах</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Синтаксис. Синтаксический разбор. Пунктуация. Пунктуационный разбор. Лексика и фразеология. Фонетика и орфография. Фонетический разбор слова. Словообразование и орфография. Морфемный и словообразовательный разбор. Морфология и орфография. Морфологический разбор слова.</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Текст. Стили литературного языка. Диалог. Виды диалогов. Публицистический стиль.</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Морфология и орфография. Культура речи. Причастие</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 xml:space="preserve">Причастие как часть речи. Склонение причастий и правописание гласных в падежных окончаниях причастий. Причастный оборот. Выделение причастного оборота запятыми. Описание внешности человека. Действительные и страдательные причастия. Краткие и полные страдательные причастия. Действительные причастия настоящего времени. Гласные в суффиксах действительных причастий настоящего времени. Страдательные причастия настоящего времени. Гласные в суффиксах страдательных причастий настоящего времени. Сострадательные причастия прошедшего времени. Гласные </w:t>
      </w:r>
      <w:proofErr w:type="gramStart"/>
      <w:r w:rsidRPr="00C071A4">
        <w:rPr>
          <w:rFonts w:ascii="Times New Roman" w:eastAsia="Times New Roman" w:hAnsi="Times New Roman" w:cs="Times New Roman"/>
          <w:color w:val="000000"/>
        </w:rPr>
        <w:t>перед</w:t>
      </w:r>
      <w:proofErr w:type="gramEnd"/>
      <w:r w:rsidRPr="00C071A4">
        <w:rPr>
          <w:rFonts w:ascii="Times New Roman" w:eastAsia="Times New Roman" w:hAnsi="Times New Roman" w:cs="Times New Roman"/>
          <w:color w:val="000000"/>
        </w:rPr>
        <w:t xml:space="preserve"> </w:t>
      </w:r>
      <w:proofErr w:type="spellStart"/>
      <w:r w:rsidRPr="00C071A4">
        <w:rPr>
          <w:rFonts w:ascii="Times New Roman" w:eastAsia="Times New Roman" w:hAnsi="Times New Roman" w:cs="Times New Roman"/>
          <w:color w:val="000000"/>
        </w:rPr>
        <w:t>н</w:t>
      </w:r>
      <w:proofErr w:type="spellEnd"/>
      <w:r w:rsidRPr="00C071A4">
        <w:rPr>
          <w:rFonts w:ascii="Times New Roman" w:eastAsia="Times New Roman" w:hAnsi="Times New Roman" w:cs="Times New Roman"/>
          <w:color w:val="000000"/>
        </w:rPr>
        <w:t xml:space="preserve"> в полных и кратких страдательных причастиях. Одна и две </w:t>
      </w:r>
      <w:proofErr w:type="spellStart"/>
      <w:proofErr w:type="gramStart"/>
      <w:r w:rsidRPr="00C071A4">
        <w:rPr>
          <w:rFonts w:ascii="Times New Roman" w:eastAsia="Times New Roman" w:hAnsi="Times New Roman" w:cs="Times New Roman"/>
          <w:color w:val="000000"/>
        </w:rPr>
        <w:t>н</w:t>
      </w:r>
      <w:proofErr w:type="spellEnd"/>
      <w:proofErr w:type="gramEnd"/>
      <w:r w:rsidRPr="00C071A4">
        <w:rPr>
          <w:rFonts w:ascii="Times New Roman" w:eastAsia="Times New Roman" w:hAnsi="Times New Roman" w:cs="Times New Roman"/>
          <w:color w:val="000000"/>
        </w:rPr>
        <w:t xml:space="preserve"> </w:t>
      </w:r>
      <w:proofErr w:type="gramStart"/>
      <w:r w:rsidRPr="00C071A4">
        <w:rPr>
          <w:rFonts w:ascii="Times New Roman" w:eastAsia="Times New Roman" w:hAnsi="Times New Roman" w:cs="Times New Roman"/>
          <w:color w:val="000000"/>
        </w:rPr>
        <w:t>в</w:t>
      </w:r>
      <w:proofErr w:type="gramEnd"/>
      <w:r w:rsidRPr="00C071A4">
        <w:rPr>
          <w:rFonts w:ascii="Times New Roman" w:eastAsia="Times New Roman" w:hAnsi="Times New Roman" w:cs="Times New Roman"/>
          <w:color w:val="000000"/>
        </w:rPr>
        <w:t xml:space="preserve"> суффиксах страдательных причастий прошедшего времени. Одна буква </w:t>
      </w:r>
      <w:proofErr w:type="spellStart"/>
      <w:proofErr w:type="gramStart"/>
      <w:r w:rsidRPr="00C071A4">
        <w:rPr>
          <w:rFonts w:ascii="Times New Roman" w:eastAsia="Times New Roman" w:hAnsi="Times New Roman" w:cs="Times New Roman"/>
          <w:color w:val="000000"/>
        </w:rPr>
        <w:t>н</w:t>
      </w:r>
      <w:proofErr w:type="spellEnd"/>
      <w:proofErr w:type="gramEnd"/>
      <w:r w:rsidRPr="00C071A4">
        <w:rPr>
          <w:rFonts w:ascii="Times New Roman" w:eastAsia="Times New Roman" w:hAnsi="Times New Roman" w:cs="Times New Roman"/>
          <w:color w:val="000000"/>
        </w:rPr>
        <w:t xml:space="preserve"> в отглагольных прилагательных. Одна и две </w:t>
      </w:r>
      <w:proofErr w:type="spellStart"/>
      <w:proofErr w:type="gramStart"/>
      <w:r w:rsidRPr="00C071A4">
        <w:rPr>
          <w:rFonts w:ascii="Times New Roman" w:eastAsia="Times New Roman" w:hAnsi="Times New Roman" w:cs="Times New Roman"/>
          <w:color w:val="000000"/>
        </w:rPr>
        <w:t>н</w:t>
      </w:r>
      <w:proofErr w:type="spellEnd"/>
      <w:proofErr w:type="gramEnd"/>
      <w:r w:rsidRPr="00C071A4">
        <w:rPr>
          <w:rFonts w:ascii="Times New Roman" w:eastAsia="Times New Roman" w:hAnsi="Times New Roman" w:cs="Times New Roman"/>
          <w:color w:val="000000"/>
        </w:rPr>
        <w:t xml:space="preserve"> в суффиксах кратких страдательных причастий и в кратких отглагольных прилагательных. Морфологический разбор причастия. Слитное и раздельное написание не с причастиями. Буквы е и ё после шипящих в суффиксах страдательных причастий прошедшего времени.</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Конструирование текста. Текст. Тип речи. Стиль речи. Основная мысль текста. Аргументация собственного мнения. Составление диалогов.</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Сочинение – описание внешности.</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Деепричастие</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Деепричастие как часть речи. Деепричастный оборот. Запятые при деепричастном обороте. Раздельное написание не с деепричастиями. Деепричастия несовершенного вида. Деепричастия совершенного вида. Морфологический разбор деепричастия.</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Текст. Тип речи. Стиль речи. Основная мысль текста. Аргументация собственного мнения. Составление рассказа по картине.</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Наречие</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 xml:space="preserve">Наречие как часть речи. Смысловые группы наречий. Степени сравнения наречий. Морфологический разбор наречий. Слитное и раздельное написание не с наречиями на –о и –е. Буквы е и </w:t>
      </w:r>
      <w:proofErr w:type="spellStart"/>
      <w:proofErr w:type="gramStart"/>
      <w:r w:rsidRPr="00C071A4">
        <w:rPr>
          <w:rFonts w:ascii="Times New Roman" w:eastAsia="Times New Roman" w:hAnsi="Times New Roman" w:cs="Times New Roman"/>
          <w:color w:val="000000"/>
        </w:rPr>
        <w:t>и</w:t>
      </w:r>
      <w:proofErr w:type="spellEnd"/>
      <w:proofErr w:type="gramEnd"/>
      <w:r w:rsidRPr="00C071A4">
        <w:rPr>
          <w:rFonts w:ascii="Times New Roman" w:eastAsia="Times New Roman" w:hAnsi="Times New Roman" w:cs="Times New Roman"/>
          <w:color w:val="000000"/>
        </w:rPr>
        <w:t xml:space="preserve"> в приставках не и ни отрицательных наречий. Одна и две </w:t>
      </w:r>
      <w:proofErr w:type="spellStart"/>
      <w:r w:rsidRPr="00C071A4">
        <w:rPr>
          <w:rFonts w:ascii="Times New Roman" w:eastAsia="Times New Roman" w:hAnsi="Times New Roman" w:cs="Times New Roman"/>
          <w:color w:val="000000"/>
        </w:rPr>
        <w:t>н</w:t>
      </w:r>
      <w:proofErr w:type="spellEnd"/>
      <w:r w:rsidRPr="00C071A4">
        <w:rPr>
          <w:rFonts w:ascii="Times New Roman" w:eastAsia="Times New Roman" w:hAnsi="Times New Roman" w:cs="Times New Roman"/>
          <w:color w:val="000000"/>
        </w:rPr>
        <w:t xml:space="preserve"> в наречиях на </w:t>
      </w:r>
      <w:proofErr w:type="gramStart"/>
      <w:r w:rsidRPr="00C071A4">
        <w:rPr>
          <w:rFonts w:ascii="Times New Roman" w:eastAsia="Times New Roman" w:hAnsi="Times New Roman" w:cs="Times New Roman"/>
          <w:color w:val="000000"/>
        </w:rPr>
        <w:t>–о</w:t>
      </w:r>
      <w:proofErr w:type="gramEnd"/>
      <w:r w:rsidRPr="00C071A4">
        <w:rPr>
          <w:rFonts w:ascii="Times New Roman" w:eastAsia="Times New Roman" w:hAnsi="Times New Roman" w:cs="Times New Roman"/>
          <w:color w:val="000000"/>
        </w:rPr>
        <w:t xml:space="preserve"> и –е. Описание действий. Буквы о и е после шипящих на конце наречий. Буквы </w:t>
      </w:r>
      <w:proofErr w:type="gramStart"/>
      <w:r w:rsidRPr="00C071A4">
        <w:rPr>
          <w:rFonts w:ascii="Times New Roman" w:eastAsia="Times New Roman" w:hAnsi="Times New Roman" w:cs="Times New Roman"/>
          <w:color w:val="000000"/>
        </w:rPr>
        <w:t>о</w:t>
      </w:r>
      <w:proofErr w:type="gramEnd"/>
      <w:r w:rsidRPr="00C071A4">
        <w:rPr>
          <w:rFonts w:ascii="Times New Roman" w:eastAsia="Times New Roman" w:hAnsi="Times New Roman" w:cs="Times New Roman"/>
          <w:color w:val="000000"/>
        </w:rPr>
        <w:t xml:space="preserve"> и а на конце наречий. Дефис между частями слова в наречиях. Слитное и раздельное написание приставок в наречиях, образованных от существительных и количественных числительных. Мягкий знак после шипящих на конце наречий.</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Творческое задание по картине. Сочинение-рассуждение. Сложный план. Устный рассказ по опорным словам.</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Заметка в стенгазету. Рассказ от имени героя картины. Отзыв.</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Учебно-научная речь</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Учебно-научная речь. Отзыв. Учебный доклад.</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Текст учебно-научного стиля. Отзыв о прочитанной книге. Текст учебного доклада.</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Категория состояния</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Категория состояния как часть речи. Морфологический разбор категорий состояния.</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Сжатое изложение. Текст. Тип речи. Стиль речи. Основная мысль текста.</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Аргументация собственного мнения.</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Служебные части речи. Предлог</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Предлог как часть речи. Употребление предлога. Производные и непроизводные предлоги. Простые и составные предлоги. Морфологический разбор предлога. Слитное и раздельное написание производных предлогов.</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Текст. Стили речи. Составление диалога. Впечатление от картины.</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Союз</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Союз как часть речи. Простые и составные союзы. Союзы сочинительные и подчинительные. Запятая между простыми предложениями в союзном сложном предложении. Сочинительные союзы. Подчинительные союзы. Морфологический разбор слова. Слитное написание союзов также, тоже, чтобы. Повторение сведений о предлогах и союзах.</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Составление плана публицистического текста. Публицистический стиль. Текст. Стили речи. Составление диалога. Впечатление от картины.</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Частица</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Частица как часть речи. Разряды частиц. Формообразующие частицы. Смысловые частицы. Раздельное и дефисное написание частиц. Морфологический разбор частицы. Отрицательные частицы не и ни. Различение частицы не и приставки не-. Частица ни, приставка ни-, союз ни…</w:t>
      </w:r>
      <w:proofErr w:type="gramStart"/>
      <w:r w:rsidRPr="00C071A4">
        <w:rPr>
          <w:rFonts w:ascii="Times New Roman" w:eastAsia="Times New Roman" w:hAnsi="Times New Roman" w:cs="Times New Roman"/>
          <w:color w:val="000000"/>
        </w:rPr>
        <w:t>ни</w:t>
      </w:r>
      <w:proofErr w:type="gramEnd"/>
      <w:r w:rsidRPr="00C071A4">
        <w:rPr>
          <w:rFonts w:ascii="Times New Roman" w:eastAsia="Times New Roman" w:hAnsi="Times New Roman" w:cs="Times New Roman"/>
          <w:color w:val="000000"/>
        </w:rPr>
        <w:t>.</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Составление рассказа по рисунку. Инструкция. Выступление по картине. Сочинение-рассказ по сюжету. Составление плана публицистического текста. Публицистический стиль. Текст. Стили речи. Впечатление от картины.</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Междометие</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Междометие как часть речи. Дефис в междометиях. Знаки препинания при междометиях.</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 xml:space="preserve">Повторение и систематизация </w:t>
      </w:r>
      <w:proofErr w:type="gramStart"/>
      <w:r w:rsidRPr="00C071A4">
        <w:rPr>
          <w:rFonts w:ascii="Times New Roman" w:eastAsia="Times New Roman" w:hAnsi="Times New Roman" w:cs="Times New Roman"/>
          <w:b/>
          <w:bCs/>
          <w:color w:val="000000"/>
        </w:rPr>
        <w:t>изученного</w:t>
      </w:r>
      <w:proofErr w:type="gramEnd"/>
      <w:r w:rsidRPr="00C071A4">
        <w:rPr>
          <w:rFonts w:ascii="Times New Roman" w:eastAsia="Times New Roman" w:hAnsi="Times New Roman" w:cs="Times New Roman"/>
          <w:b/>
          <w:bCs/>
          <w:color w:val="000000"/>
        </w:rPr>
        <w:t xml:space="preserve"> в 5-7 классах</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color w:val="000000"/>
        </w:rPr>
        <w:t>Разделы науки о русском языке. Текст. Стили речи. Фонетика. Графика. Лексика и фразеология.</w:t>
      </w:r>
    </w:p>
    <w:p w:rsidR="00C071A4" w:rsidRPr="00C071A4" w:rsidRDefault="00C071A4" w:rsidP="00C071A4">
      <w:pPr>
        <w:shd w:val="clear" w:color="auto" w:fill="FFFFFF"/>
        <w:spacing w:after="0" w:line="240" w:lineRule="auto"/>
        <w:ind w:firstLine="710"/>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Р.Р</w:t>
      </w:r>
      <w:r w:rsidRPr="00C071A4">
        <w:rPr>
          <w:rFonts w:ascii="Times New Roman" w:eastAsia="Times New Roman" w:hAnsi="Times New Roman" w:cs="Times New Roman"/>
          <w:color w:val="000000"/>
        </w:rPr>
        <w:t>. Текст. Стили речи.</w:t>
      </w:r>
    </w:p>
    <w:p w:rsidR="00C071A4" w:rsidRPr="00C071A4" w:rsidRDefault="00C071A4" w:rsidP="00C071A4">
      <w:pPr>
        <w:shd w:val="clear" w:color="auto" w:fill="FFFFFF"/>
        <w:spacing w:after="0" w:line="240" w:lineRule="auto"/>
        <w:ind w:left="980" w:hanging="830"/>
        <w:jc w:val="center"/>
        <w:rPr>
          <w:rFonts w:ascii="Calibri" w:eastAsia="Times New Roman" w:hAnsi="Calibri" w:cs="Times New Roman"/>
          <w:color w:val="000000"/>
        </w:rPr>
      </w:pPr>
      <w:r w:rsidRPr="00C071A4">
        <w:rPr>
          <w:rFonts w:ascii="Times New Roman" w:eastAsia="Times New Roman" w:hAnsi="Times New Roman" w:cs="Times New Roman"/>
          <w:color w:val="000000"/>
        </w:rPr>
        <w:t>ПЛАНИРУЕМЫЕ РЕЗУЛЬТАТЫ</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r w:rsidRPr="00C071A4">
        <w:rPr>
          <w:rFonts w:ascii="Times New Roman" w:eastAsia="Times New Roman" w:hAnsi="Times New Roman" w:cs="Times New Roman"/>
          <w:b/>
          <w:bCs/>
          <w:color w:val="000000"/>
        </w:rPr>
        <w:t>Личностными результатами</w:t>
      </w:r>
      <w:r w:rsidRPr="00C071A4">
        <w:rPr>
          <w:rFonts w:ascii="Times New Roman" w:eastAsia="Times New Roman" w:hAnsi="Times New Roman" w:cs="Times New Roman"/>
          <w:color w:val="000000"/>
        </w:rPr>
        <w:t> освоения выпускниками основной школы программы по русскому (родному) языку являются:</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t xml:space="preserve">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 творческих способностей и моральных качеств личности; его значения в процессе получения школьного </w:t>
      </w:r>
      <w:r w:rsidRPr="00C071A4">
        <w:rPr>
          <w:rFonts w:ascii="Times New Roman" w:eastAsia="Times New Roman" w:hAnsi="Times New Roman" w:cs="Times New Roman"/>
          <w:color w:val="000000"/>
        </w:rPr>
        <w:lastRenderedPageBreak/>
        <w:t>образования;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w:t>
      </w:r>
      <w:proofErr w:type="gramEnd"/>
      <w:r w:rsidRPr="00C071A4">
        <w:rPr>
          <w:rFonts w:ascii="Times New Roman" w:eastAsia="Times New Roman" w:hAnsi="Times New Roman" w:cs="Times New Roman"/>
          <w:color w:val="000000"/>
        </w:rPr>
        <w:t xml:space="preserve"> стремление к речевому самосовершенствованию; достаточный объём словарного запаса и усвоенных грамматических сре</w:t>
      </w:r>
      <w:proofErr w:type="gramStart"/>
      <w:r w:rsidRPr="00C071A4">
        <w:rPr>
          <w:rFonts w:ascii="Times New Roman" w:eastAsia="Times New Roman" w:hAnsi="Times New Roman" w:cs="Times New Roman"/>
          <w:color w:val="000000"/>
        </w:rPr>
        <w:t>дств дл</w:t>
      </w:r>
      <w:proofErr w:type="gramEnd"/>
      <w:r w:rsidRPr="00C071A4">
        <w:rPr>
          <w:rFonts w:ascii="Times New Roman" w:eastAsia="Times New Roman" w:hAnsi="Times New Roman" w:cs="Times New Roman"/>
          <w:color w:val="000000"/>
        </w:rPr>
        <w:t>я свободного выражения мыслей и чувств в процессе речевого общения; способность к самооценке на основе наблюдения за собственной речью.</w:t>
      </w:r>
    </w:p>
    <w:p w:rsidR="00C071A4" w:rsidRPr="00C071A4" w:rsidRDefault="00C071A4" w:rsidP="00C071A4">
      <w:pPr>
        <w:shd w:val="clear" w:color="auto" w:fill="FFFFFF"/>
        <w:spacing w:after="0" w:line="240" w:lineRule="auto"/>
        <w:jc w:val="both"/>
        <w:rPr>
          <w:rFonts w:ascii="Calibri" w:eastAsia="Times New Roman" w:hAnsi="Calibri" w:cs="Times New Roman"/>
          <w:color w:val="000000"/>
        </w:rPr>
      </w:pPr>
      <w:proofErr w:type="spellStart"/>
      <w:r w:rsidRPr="00C071A4">
        <w:rPr>
          <w:rFonts w:ascii="Times New Roman" w:eastAsia="Times New Roman" w:hAnsi="Times New Roman" w:cs="Times New Roman"/>
          <w:b/>
          <w:bCs/>
          <w:color w:val="000000"/>
        </w:rPr>
        <w:t>Метапредметными</w:t>
      </w:r>
      <w:proofErr w:type="spellEnd"/>
      <w:r w:rsidRPr="00C071A4">
        <w:rPr>
          <w:rFonts w:ascii="Times New Roman" w:eastAsia="Times New Roman" w:hAnsi="Times New Roman" w:cs="Times New Roman"/>
          <w:b/>
          <w:bCs/>
          <w:color w:val="000000"/>
        </w:rPr>
        <w:t xml:space="preserve"> результатами</w:t>
      </w:r>
      <w:r w:rsidRPr="00C071A4">
        <w:rPr>
          <w:rFonts w:ascii="Times New Roman" w:eastAsia="Times New Roman" w:hAnsi="Times New Roman" w:cs="Times New Roman"/>
          <w:color w:val="000000"/>
        </w:rPr>
        <w:t xml:space="preserve"> освоения выпускниками основной школы программы по русскому (родному) языку являются: владение всеми видами речевой деятельности: адекватное понимание информации устного и письменного </w:t>
      </w:r>
      <w:proofErr w:type="spellStart"/>
      <w:r w:rsidRPr="00C071A4">
        <w:rPr>
          <w:rFonts w:ascii="Times New Roman" w:eastAsia="Times New Roman" w:hAnsi="Times New Roman" w:cs="Times New Roman"/>
          <w:color w:val="000000"/>
        </w:rPr>
        <w:t>сообщения</w:t>
      </w:r>
      <w:proofErr w:type="gramStart"/>
      <w:r w:rsidRPr="00C071A4">
        <w:rPr>
          <w:rFonts w:ascii="Times New Roman" w:eastAsia="Times New Roman" w:hAnsi="Times New Roman" w:cs="Times New Roman"/>
          <w:color w:val="000000"/>
        </w:rPr>
        <w:t>;в</w:t>
      </w:r>
      <w:proofErr w:type="gramEnd"/>
      <w:r w:rsidRPr="00C071A4">
        <w:rPr>
          <w:rFonts w:ascii="Times New Roman" w:eastAsia="Times New Roman" w:hAnsi="Times New Roman" w:cs="Times New Roman"/>
          <w:color w:val="000000"/>
        </w:rPr>
        <w:t>ладение</w:t>
      </w:r>
      <w:proofErr w:type="spellEnd"/>
      <w:r w:rsidRPr="00C071A4">
        <w:rPr>
          <w:rFonts w:ascii="Times New Roman" w:eastAsia="Times New Roman" w:hAnsi="Times New Roman" w:cs="Times New Roman"/>
          <w:color w:val="000000"/>
        </w:rPr>
        <w:t xml:space="preserve"> разными видами чтения;</w:t>
      </w:r>
    </w:p>
    <w:p w:rsidR="00C071A4" w:rsidRDefault="00C071A4" w:rsidP="00C071A4">
      <w:pPr>
        <w:shd w:val="clear" w:color="auto" w:fill="FFFFFF"/>
        <w:spacing w:after="0" w:line="240" w:lineRule="auto"/>
        <w:jc w:val="both"/>
        <w:rPr>
          <w:rFonts w:ascii="Times New Roman" w:eastAsia="Times New Roman" w:hAnsi="Times New Roman" w:cs="Times New Roman"/>
          <w:color w:val="000000"/>
        </w:rPr>
      </w:pPr>
      <w:r w:rsidRPr="00C071A4">
        <w:rPr>
          <w:rFonts w:ascii="Times New Roman" w:eastAsia="Times New Roman" w:hAnsi="Times New Roman" w:cs="Times New Roman"/>
          <w:color w:val="000000"/>
        </w:rPr>
        <w:t xml:space="preserve">адекватное восприятие на слух текстов разных стилей и </w:t>
      </w:r>
      <w:proofErr w:type="spellStart"/>
      <w:r w:rsidRPr="00C071A4">
        <w:rPr>
          <w:rFonts w:ascii="Times New Roman" w:eastAsia="Times New Roman" w:hAnsi="Times New Roman" w:cs="Times New Roman"/>
          <w:color w:val="000000"/>
        </w:rPr>
        <w:t>жанров</w:t>
      </w:r>
      <w:proofErr w:type="gramStart"/>
      <w:r w:rsidRPr="00C071A4">
        <w:rPr>
          <w:rFonts w:ascii="Times New Roman" w:eastAsia="Times New Roman" w:hAnsi="Times New Roman" w:cs="Times New Roman"/>
          <w:color w:val="000000"/>
        </w:rPr>
        <w:t>;с</w:t>
      </w:r>
      <w:proofErr w:type="gramEnd"/>
      <w:r w:rsidRPr="00C071A4">
        <w:rPr>
          <w:rFonts w:ascii="Times New Roman" w:eastAsia="Times New Roman" w:hAnsi="Times New Roman" w:cs="Times New Roman"/>
          <w:color w:val="000000"/>
        </w:rPr>
        <w:t>пособность</w:t>
      </w:r>
      <w:proofErr w:type="spellEnd"/>
      <w:r w:rsidRPr="00C071A4">
        <w:rPr>
          <w:rFonts w:ascii="Times New Roman" w:eastAsia="Times New Roman" w:hAnsi="Times New Roman" w:cs="Times New Roman"/>
          <w:color w:val="000000"/>
        </w:rPr>
        <w:t xml:space="preserve">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различного типа, справочной </w:t>
      </w:r>
      <w:proofErr w:type="spellStart"/>
      <w:r w:rsidRPr="00C071A4">
        <w:rPr>
          <w:rFonts w:ascii="Times New Roman" w:eastAsia="Times New Roman" w:hAnsi="Times New Roman" w:cs="Times New Roman"/>
          <w:color w:val="000000"/>
        </w:rPr>
        <w:t>литературой;овладение</w:t>
      </w:r>
      <w:proofErr w:type="spellEnd"/>
      <w:r w:rsidRPr="00C071A4">
        <w:rPr>
          <w:rFonts w:ascii="Times New Roman" w:eastAsia="Times New Roman" w:hAnsi="Times New Roman" w:cs="Times New Roman"/>
          <w:color w:val="000000"/>
        </w:rPr>
        <w:t xml:space="preserve"> приёмами отбора и систематизации материала на определённую </w:t>
      </w:r>
      <w:proofErr w:type="spellStart"/>
      <w:r w:rsidRPr="00C071A4">
        <w:rPr>
          <w:rFonts w:ascii="Times New Roman" w:eastAsia="Times New Roman" w:hAnsi="Times New Roman" w:cs="Times New Roman"/>
          <w:color w:val="000000"/>
        </w:rPr>
        <w:t>тему;умение</w:t>
      </w:r>
      <w:proofErr w:type="spellEnd"/>
      <w:r w:rsidRPr="00C071A4">
        <w:rPr>
          <w:rFonts w:ascii="Times New Roman" w:eastAsia="Times New Roman" w:hAnsi="Times New Roman" w:cs="Times New Roman"/>
          <w:color w:val="000000"/>
        </w:rPr>
        <w:t xml:space="preserve"> сопоставлять и сравнивать речевые высказывания с точки зрения их содержания, стилистических особенностей и использованных языковых средств; 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w:t>
      </w:r>
      <w:proofErr w:type="spellStart"/>
      <w:r w:rsidRPr="00C071A4">
        <w:rPr>
          <w:rFonts w:ascii="Times New Roman" w:eastAsia="Times New Roman" w:hAnsi="Times New Roman" w:cs="Times New Roman"/>
          <w:color w:val="000000"/>
        </w:rPr>
        <w:t>форме</w:t>
      </w:r>
      <w:proofErr w:type="gramStart"/>
      <w:r w:rsidRPr="00C071A4">
        <w:rPr>
          <w:rFonts w:ascii="Times New Roman" w:eastAsia="Times New Roman" w:hAnsi="Times New Roman" w:cs="Times New Roman"/>
          <w:color w:val="000000"/>
        </w:rPr>
        <w:t>;у</w:t>
      </w:r>
      <w:proofErr w:type="gramEnd"/>
      <w:r w:rsidRPr="00C071A4">
        <w:rPr>
          <w:rFonts w:ascii="Times New Roman" w:eastAsia="Times New Roman" w:hAnsi="Times New Roman" w:cs="Times New Roman"/>
          <w:color w:val="000000"/>
        </w:rPr>
        <w:t>мение</w:t>
      </w:r>
      <w:proofErr w:type="spellEnd"/>
      <w:r w:rsidRPr="00C071A4">
        <w:rPr>
          <w:rFonts w:ascii="Times New Roman" w:eastAsia="Times New Roman" w:hAnsi="Times New Roman" w:cs="Times New Roman"/>
          <w:color w:val="000000"/>
        </w:rPr>
        <w:t xml:space="preserve"> воспроизводить прослушанный или прочитанный текст с разной степенью </w:t>
      </w:r>
      <w:proofErr w:type="spellStart"/>
      <w:r w:rsidRPr="00C071A4">
        <w:rPr>
          <w:rFonts w:ascii="Times New Roman" w:eastAsia="Times New Roman" w:hAnsi="Times New Roman" w:cs="Times New Roman"/>
          <w:color w:val="000000"/>
        </w:rPr>
        <w:t>свёрнутости;умение</w:t>
      </w:r>
      <w:proofErr w:type="spellEnd"/>
      <w:r w:rsidRPr="00C071A4">
        <w:rPr>
          <w:rFonts w:ascii="Times New Roman" w:eastAsia="Times New Roman" w:hAnsi="Times New Roman" w:cs="Times New Roman"/>
          <w:color w:val="000000"/>
        </w:rPr>
        <w:t xml:space="preserve"> создавать устные и письменные тексты разных типов, стилей речи и жанров с учетом замысла, адресата и ситуации </w:t>
      </w:r>
      <w:proofErr w:type="spellStart"/>
      <w:r w:rsidRPr="00C071A4">
        <w:rPr>
          <w:rFonts w:ascii="Times New Roman" w:eastAsia="Times New Roman" w:hAnsi="Times New Roman" w:cs="Times New Roman"/>
          <w:color w:val="000000"/>
        </w:rPr>
        <w:t>общения;способность</w:t>
      </w:r>
      <w:proofErr w:type="spellEnd"/>
      <w:r w:rsidRPr="00C071A4">
        <w:rPr>
          <w:rFonts w:ascii="Times New Roman" w:eastAsia="Times New Roman" w:hAnsi="Times New Roman" w:cs="Times New Roman"/>
          <w:color w:val="000000"/>
        </w:rPr>
        <w:t xml:space="preserve"> свободно, правильно излагать свои мысли в устной и письменной </w:t>
      </w:r>
      <w:proofErr w:type="spellStart"/>
      <w:r w:rsidRPr="00C071A4">
        <w:rPr>
          <w:rFonts w:ascii="Times New Roman" w:eastAsia="Times New Roman" w:hAnsi="Times New Roman" w:cs="Times New Roman"/>
          <w:color w:val="000000"/>
        </w:rPr>
        <w:t>форме;соблюдение</w:t>
      </w:r>
      <w:proofErr w:type="spellEnd"/>
      <w:r w:rsidRPr="00C071A4">
        <w:rPr>
          <w:rFonts w:ascii="Times New Roman" w:eastAsia="Times New Roman" w:hAnsi="Times New Roman" w:cs="Times New Roman"/>
          <w:color w:val="000000"/>
        </w:rPr>
        <w:t xml:space="preserve">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w:t>
      </w:r>
      <w:proofErr w:type="spellStart"/>
      <w:r w:rsidRPr="00C071A4">
        <w:rPr>
          <w:rFonts w:ascii="Times New Roman" w:eastAsia="Times New Roman" w:hAnsi="Times New Roman" w:cs="Times New Roman"/>
          <w:color w:val="000000"/>
        </w:rPr>
        <w:t>общения</w:t>
      </w:r>
      <w:proofErr w:type="gramStart"/>
      <w:r w:rsidRPr="00C071A4">
        <w:rPr>
          <w:rFonts w:ascii="Times New Roman" w:eastAsia="Times New Roman" w:hAnsi="Times New Roman" w:cs="Times New Roman"/>
          <w:color w:val="000000"/>
        </w:rPr>
        <w:t>;у</w:t>
      </w:r>
      <w:proofErr w:type="gramEnd"/>
      <w:r w:rsidRPr="00C071A4">
        <w:rPr>
          <w:rFonts w:ascii="Times New Roman" w:eastAsia="Times New Roman" w:hAnsi="Times New Roman" w:cs="Times New Roman"/>
          <w:color w:val="000000"/>
        </w:rPr>
        <w:t>мение</w:t>
      </w:r>
      <w:proofErr w:type="spellEnd"/>
      <w:r w:rsidRPr="00C071A4">
        <w:rPr>
          <w:rFonts w:ascii="Times New Roman" w:eastAsia="Times New Roman" w:hAnsi="Times New Roman" w:cs="Times New Roman"/>
          <w:color w:val="000000"/>
        </w:rPr>
        <w:t xml:space="preserve"> выступать перед аудиторией сверстников с небольшими сообщениями, докладами;      2) 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C071A4">
        <w:rPr>
          <w:rFonts w:ascii="Times New Roman" w:eastAsia="Times New Roman" w:hAnsi="Times New Roman" w:cs="Times New Roman"/>
          <w:color w:val="000000"/>
        </w:rPr>
        <w:t>межпредметном</w:t>
      </w:r>
      <w:proofErr w:type="spellEnd"/>
      <w:r w:rsidRPr="00C071A4">
        <w:rPr>
          <w:rFonts w:ascii="Times New Roman" w:eastAsia="Times New Roman" w:hAnsi="Times New Roman" w:cs="Times New Roman"/>
          <w:color w:val="000000"/>
        </w:rPr>
        <w:t xml:space="preserve">    уровне (на уроках иностранного языка, литературы и т. д.);3) </w:t>
      </w:r>
      <w:proofErr w:type="spellStart"/>
      <w:proofErr w:type="gramStart"/>
      <w:r w:rsidRPr="00C071A4">
        <w:rPr>
          <w:rFonts w:ascii="Times New Roman" w:eastAsia="Times New Roman" w:hAnsi="Times New Roman" w:cs="Times New Roman"/>
          <w:color w:val="000000"/>
        </w:rPr>
        <w:t>коммуникативно</w:t>
      </w:r>
      <w:proofErr w:type="spellEnd"/>
      <w:r w:rsidRPr="00C071A4">
        <w:rPr>
          <w:rFonts w:ascii="Times New Roman" w:eastAsia="Times New Roman" w:hAnsi="Times New Roman" w:cs="Times New Roman"/>
          <w:color w:val="000000"/>
        </w:rPr>
        <w:t xml:space="preserve"> целесообразное</w:t>
      </w:r>
      <w:proofErr w:type="gramEnd"/>
      <w:r w:rsidRPr="00C071A4">
        <w:rPr>
          <w:rFonts w:ascii="Times New Roman" w:eastAsia="Times New Roman" w:hAnsi="Times New Roman" w:cs="Times New Roman"/>
          <w:color w:val="000000"/>
        </w:rPr>
        <w:t xml:space="preserve"> взаимодействие с окружающими людьми в процессе речевого общения, совместного выполнения каких-либо задач,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 </w:t>
      </w:r>
      <w:r w:rsidRPr="00C071A4">
        <w:rPr>
          <w:rFonts w:ascii="Times New Roman" w:eastAsia="Times New Roman" w:hAnsi="Times New Roman" w:cs="Times New Roman"/>
          <w:b/>
          <w:bCs/>
          <w:color w:val="000000"/>
        </w:rPr>
        <w:t>Предметными результатами </w:t>
      </w:r>
      <w:r w:rsidRPr="00C071A4">
        <w:rPr>
          <w:rFonts w:ascii="Times New Roman" w:eastAsia="Times New Roman" w:hAnsi="Times New Roman" w:cs="Times New Roman"/>
          <w:color w:val="000000"/>
        </w:rPr>
        <w:t>освоения выпускниками основной школы программы по русскому</w:t>
      </w:r>
      <w:r w:rsidRPr="00C071A4">
        <w:rPr>
          <w:rFonts w:ascii="Times New Roman" w:eastAsia="Times New Roman" w:hAnsi="Times New Roman" w:cs="Times New Roman"/>
          <w:b/>
          <w:bCs/>
          <w:color w:val="000000"/>
        </w:rPr>
        <w:t> </w:t>
      </w:r>
      <w:r w:rsidRPr="00C071A4">
        <w:rPr>
          <w:rFonts w:ascii="Times New Roman" w:eastAsia="Times New Roman" w:hAnsi="Times New Roman" w:cs="Times New Roman"/>
          <w:color w:val="000000"/>
        </w:rPr>
        <w:t xml:space="preserve">(родному) языку </w:t>
      </w:r>
      <w:proofErr w:type="spellStart"/>
      <w:r w:rsidRPr="00C071A4">
        <w:rPr>
          <w:rFonts w:ascii="Times New Roman" w:eastAsia="Times New Roman" w:hAnsi="Times New Roman" w:cs="Times New Roman"/>
          <w:color w:val="000000"/>
        </w:rPr>
        <w:t>являются</w:t>
      </w:r>
      <w:proofErr w:type="gramStart"/>
      <w:r w:rsidRPr="00C071A4">
        <w:rPr>
          <w:rFonts w:ascii="Times New Roman" w:eastAsia="Times New Roman" w:hAnsi="Times New Roman" w:cs="Times New Roman"/>
          <w:color w:val="000000"/>
        </w:rPr>
        <w:t>:п</w:t>
      </w:r>
      <w:proofErr w:type="gramEnd"/>
      <w:r w:rsidRPr="00C071A4">
        <w:rPr>
          <w:rFonts w:ascii="Times New Roman" w:eastAsia="Times New Roman" w:hAnsi="Times New Roman" w:cs="Times New Roman"/>
          <w:color w:val="000000"/>
        </w:rPr>
        <w:t>редставление</w:t>
      </w:r>
      <w:proofErr w:type="spellEnd"/>
      <w:r w:rsidRPr="00C071A4">
        <w:rPr>
          <w:rFonts w:ascii="Times New Roman" w:eastAsia="Times New Roman" w:hAnsi="Times New Roman" w:cs="Times New Roman"/>
          <w:color w:val="000000"/>
        </w:rPr>
        <w:t xml:space="preserve">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 понимание места родного языка в системе гуманитарных наук и его роли в образовании в </w:t>
      </w:r>
      <w:proofErr w:type="spellStart"/>
      <w:r w:rsidRPr="00C071A4">
        <w:rPr>
          <w:rFonts w:ascii="Times New Roman" w:eastAsia="Times New Roman" w:hAnsi="Times New Roman" w:cs="Times New Roman"/>
          <w:color w:val="000000"/>
        </w:rPr>
        <w:t>целом</w:t>
      </w:r>
      <w:proofErr w:type="gramStart"/>
      <w:r w:rsidRPr="00C071A4">
        <w:rPr>
          <w:rFonts w:ascii="Times New Roman" w:eastAsia="Times New Roman" w:hAnsi="Times New Roman" w:cs="Times New Roman"/>
          <w:color w:val="000000"/>
        </w:rPr>
        <w:t>;у</w:t>
      </w:r>
      <w:proofErr w:type="gramEnd"/>
      <w:r w:rsidRPr="00C071A4">
        <w:rPr>
          <w:rFonts w:ascii="Times New Roman" w:eastAsia="Times New Roman" w:hAnsi="Times New Roman" w:cs="Times New Roman"/>
          <w:color w:val="000000"/>
        </w:rPr>
        <w:t>своение</w:t>
      </w:r>
      <w:proofErr w:type="spellEnd"/>
      <w:r w:rsidRPr="00C071A4">
        <w:rPr>
          <w:rFonts w:ascii="Times New Roman" w:eastAsia="Times New Roman" w:hAnsi="Times New Roman" w:cs="Times New Roman"/>
          <w:color w:val="000000"/>
        </w:rPr>
        <w:t xml:space="preserve"> основ научных знаний о родном языке; понимание взаимосвязи его уровней и </w:t>
      </w:r>
      <w:proofErr w:type="spellStart"/>
      <w:r w:rsidRPr="00C071A4">
        <w:rPr>
          <w:rFonts w:ascii="Times New Roman" w:eastAsia="Times New Roman" w:hAnsi="Times New Roman" w:cs="Times New Roman"/>
          <w:color w:val="000000"/>
        </w:rPr>
        <w:t>единиц</w:t>
      </w:r>
      <w:proofErr w:type="gramStart"/>
      <w:r w:rsidRPr="00C071A4">
        <w:rPr>
          <w:rFonts w:ascii="Times New Roman" w:eastAsia="Times New Roman" w:hAnsi="Times New Roman" w:cs="Times New Roman"/>
          <w:color w:val="000000"/>
        </w:rPr>
        <w:t>;о</w:t>
      </w:r>
      <w:proofErr w:type="gramEnd"/>
      <w:r w:rsidRPr="00C071A4">
        <w:rPr>
          <w:rFonts w:ascii="Times New Roman" w:eastAsia="Times New Roman" w:hAnsi="Times New Roman" w:cs="Times New Roman"/>
          <w:color w:val="000000"/>
        </w:rPr>
        <w:t>своение</w:t>
      </w:r>
      <w:proofErr w:type="spellEnd"/>
      <w:r w:rsidRPr="00C071A4">
        <w:rPr>
          <w:rFonts w:ascii="Times New Roman" w:eastAsia="Times New Roman" w:hAnsi="Times New Roman" w:cs="Times New Roman"/>
          <w:color w:val="000000"/>
        </w:rPr>
        <w:t xml:space="preserve"> базовых основ </w:t>
      </w:r>
      <w:proofErr w:type="spellStart"/>
      <w:r w:rsidRPr="00C071A4">
        <w:rPr>
          <w:rFonts w:ascii="Times New Roman" w:eastAsia="Times New Roman" w:hAnsi="Times New Roman" w:cs="Times New Roman"/>
          <w:color w:val="000000"/>
        </w:rPr>
        <w:t>лингвистики;овладение</w:t>
      </w:r>
      <w:proofErr w:type="spellEnd"/>
      <w:r w:rsidRPr="00C071A4">
        <w:rPr>
          <w:rFonts w:ascii="Times New Roman" w:eastAsia="Times New Roman" w:hAnsi="Times New Roman" w:cs="Times New Roman"/>
          <w:color w:val="000000"/>
        </w:rPr>
        <w:t xml:space="preserve">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w:t>
      </w:r>
      <w:proofErr w:type="spellStart"/>
      <w:r w:rsidRPr="00C071A4">
        <w:rPr>
          <w:rFonts w:ascii="Times New Roman" w:eastAsia="Times New Roman" w:hAnsi="Times New Roman" w:cs="Times New Roman"/>
          <w:color w:val="000000"/>
        </w:rPr>
        <w:t>этикета;опознавание</w:t>
      </w:r>
      <w:proofErr w:type="spellEnd"/>
      <w:r w:rsidRPr="00C071A4">
        <w:rPr>
          <w:rFonts w:ascii="Times New Roman" w:eastAsia="Times New Roman" w:hAnsi="Times New Roman" w:cs="Times New Roman"/>
          <w:color w:val="000000"/>
        </w:rPr>
        <w:t xml:space="preserve"> и анализ основных единиц языка, грамматических категорий </w:t>
      </w:r>
      <w:proofErr w:type="spellStart"/>
      <w:r w:rsidRPr="00C071A4">
        <w:rPr>
          <w:rFonts w:ascii="Times New Roman" w:eastAsia="Times New Roman" w:hAnsi="Times New Roman" w:cs="Times New Roman"/>
          <w:color w:val="000000"/>
        </w:rPr>
        <w:t>языка;проведение</w:t>
      </w:r>
      <w:proofErr w:type="spellEnd"/>
      <w:r w:rsidRPr="00C071A4">
        <w:rPr>
          <w:rFonts w:ascii="Times New Roman" w:eastAsia="Times New Roman" w:hAnsi="Times New Roman" w:cs="Times New Roman"/>
          <w:color w:val="000000"/>
        </w:rPr>
        <w:t xml:space="preserve"> различных видов анализа слова, словосочетания, предложения и </w:t>
      </w:r>
      <w:proofErr w:type="spellStart"/>
      <w:r w:rsidRPr="00C071A4">
        <w:rPr>
          <w:rFonts w:ascii="Times New Roman" w:eastAsia="Times New Roman" w:hAnsi="Times New Roman" w:cs="Times New Roman"/>
          <w:color w:val="000000"/>
        </w:rPr>
        <w:t>текста;понимание</w:t>
      </w:r>
      <w:proofErr w:type="spellEnd"/>
      <w:r w:rsidRPr="00C071A4">
        <w:rPr>
          <w:rFonts w:ascii="Times New Roman" w:eastAsia="Times New Roman" w:hAnsi="Times New Roman" w:cs="Times New Roman"/>
          <w:color w:val="000000"/>
        </w:rPr>
        <w:t xml:space="preserve"> коммуникативно-эстетических возможностей лексической и грамматической синонимии и использование их в собственной речевой </w:t>
      </w:r>
      <w:proofErr w:type="spellStart"/>
      <w:r w:rsidRPr="00C071A4">
        <w:rPr>
          <w:rFonts w:ascii="Times New Roman" w:eastAsia="Times New Roman" w:hAnsi="Times New Roman" w:cs="Times New Roman"/>
          <w:color w:val="000000"/>
        </w:rPr>
        <w:t>практике</w:t>
      </w:r>
      <w:proofErr w:type="gramStart"/>
      <w:r w:rsidRPr="00C071A4">
        <w:rPr>
          <w:rFonts w:ascii="Times New Roman" w:eastAsia="Times New Roman" w:hAnsi="Times New Roman" w:cs="Times New Roman"/>
          <w:color w:val="000000"/>
        </w:rPr>
        <w:t>;о</w:t>
      </w:r>
      <w:proofErr w:type="gramEnd"/>
      <w:r w:rsidRPr="00C071A4">
        <w:rPr>
          <w:rFonts w:ascii="Times New Roman" w:eastAsia="Times New Roman" w:hAnsi="Times New Roman" w:cs="Times New Roman"/>
          <w:color w:val="000000"/>
        </w:rPr>
        <w:t>сознание</w:t>
      </w:r>
      <w:proofErr w:type="spellEnd"/>
      <w:r w:rsidRPr="00C071A4">
        <w:rPr>
          <w:rFonts w:ascii="Times New Roman" w:eastAsia="Times New Roman" w:hAnsi="Times New Roman" w:cs="Times New Roman"/>
          <w:color w:val="000000"/>
        </w:rPr>
        <w:t xml:space="preserve">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736C19" w:rsidRPr="00C071A4" w:rsidRDefault="00736C19" w:rsidP="00C071A4">
      <w:pPr>
        <w:shd w:val="clear" w:color="auto" w:fill="FFFFFF"/>
        <w:spacing w:after="0" w:line="240" w:lineRule="auto"/>
        <w:jc w:val="both"/>
        <w:rPr>
          <w:rFonts w:ascii="Calibri" w:eastAsia="Times New Roman" w:hAnsi="Calibri" w:cs="Times New Roman"/>
          <w:color w:val="000000"/>
        </w:rPr>
      </w:pPr>
    </w:p>
    <w:p w:rsidR="00C071A4" w:rsidRPr="00C071A4" w:rsidRDefault="00C071A4" w:rsidP="00C071A4">
      <w:pPr>
        <w:shd w:val="clear" w:color="auto" w:fill="FFFFFF"/>
        <w:spacing w:after="0" w:line="240" w:lineRule="auto"/>
        <w:ind w:firstLine="710"/>
        <w:jc w:val="center"/>
        <w:rPr>
          <w:rFonts w:ascii="Calibri" w:eastAsia="Times New Roman" w:hAnsi="Calibri" w:cs="Times New Roman"/>
          <w:color w:val="000000"/>
        </w:rPr>
      </w:pPr>
      <w:r w:rsidRPr="00C071A4">
        <w:rPr>
          <w:rFonts w:ascii="Times New Roman" w:eastAsia="Times New Roman" w:hAnsi="Times New Roman" w:cs="Times New Roman"/>
          <w:color w:val="000000"/>
        </w:rPr>
        <w:t>ОСОБЕННОСТИ СИСТЕМЫ ОЦЕНИВАНИЯ</w:t>
      </w:r>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I. Оценка устных ответов учащихся</w:t>
      </w:r>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Оценка «5» ставится, если ученик: 1) полно излагает изученный материал, даёт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w:t>
      </w:r>
      <w:r w:rsidRPr="00C071A4">
        <w:rPr>
          <w:rFonts w:ascii="Times New Roman" w:eastAsia="Times New Roman" w:hAnsi="Times New Roman" w:cs="Times New Roman"/>
          <w:color w:val="000000"/>
        </w:rPr>
        <w:lastRenderedPageBreak/>
        <w:t xml:space="preserve">правильно с точки зрения норм литературного языка. Оценка «4» ставится, если ученик даёт ответ, удовлетворяющий тем же требованиям, что и для оценки «5», но допускает 1-2 ошибки, которые сам же исправляет, и 1-2 недочёта в последовательности и языковом оформлении излагаемого. </w:t>
      </w:r>
      <w:proofErr w:type="gramStart"/>
      <w:r w:rsidRPr="00C071A4">
        <w:rPr>
          <w:rFonts w:ascii="Times New Roman" w:eastAsia="Times New Roman" w:hAnsi="Times New Roman" w:cs="Times New Roman"/>
          <w:color w:val="000000"/>
        </w:rPr>
        <w:t xml:space="preserve">Оценка «3» ставится, если ученик обнаруживает знание и понимание основных положений данной темы, но: 1) </w:t>
      </w:r>
      <w:proofErr w:type="spellStart"/>
      <w:r w:rsidRPr="00C071A4">
        <w:rPr>
          <w:rFonts w:ascii="Times New Roman" w:eastAsia="Times New Roman" w:hAnsi="Times New Roman" w:cs="Times New Roman"/>
          <w:color w:val="000000"/>
        </w:rPr>
        <w:t>излага¬ет</w:t>
      </w:r>
      <w:proofErr w:type="spellEnd"/>
      <w:r w:rsidRPr="00C071A4">
        <w:rPr>
          <w:rFonts w:ascii="Times New Roman" w:eastAsia="Times New Roman" w:hAnsi="Times New Roman" w:cs="Times New Roman"/>
          <w:color w:val="000000"/>
        </w:rPr>
        <w:t xml:space="preserve"> материал неполно и допускает неточности в определении понятий или формулировке правил; 2) не достаточно глубоко и доказательно обосновывает свои суждения и не приводит свои примеры; 3) излагает материал непоследовательно и </w:t>
      </w:r>
      <w:proofErr w:type="spellStart"/>
      <w:r w:rsidRPr="00C071A4">
        <w:rPr>
          <w:rFonts w:ascii="Times New Roman" w:eastAsia="Times New Roman" w:hAnsi="Times New Roman" w:cs="Times New Roman"/>
          <w:color w:val="000000"/>
        </w:rPr>
        <w:t>до¬пускает</w:t>
      </w:r>
      <w:proofErr w:type="spellEnd"/>
      <w:r w:rsidRPr="00C071A4">
        <w:rPr>
          <w:rFonts w:ascii="Times New Roman" w:eastAsia="Times New Roman" w:hAnsi="Times New Roman" w:cs="Times New Roman"/>
          <w:color w:val="000000"/>
        </w:rPr>
        <w:t xml:space="preserve"> ошибки в языковом оформлении излагаемого.</w:t>
      </w:r>
      <w:proofErr w:type="gramEnd"/>
      <w:r w:rsidRPr="00C071A4">
        <w:rPr>
          <w:rFonts w:ascii="Times New Roman" w:eastAsia="Times New Roman" w:hAnsi="Times New Roman" w:cs="Times New Roman"/>
          <w:color w:val="000000"/>
        </w:rPr>
        <w:t xml:space="preserve"> 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 </w:t>
      </w:r>
      <w:proofErr w:type="gramStart"/>
      <w:r w:rsidRPr="00C071A4">
        <w:rPr>
          <w:rFonts w:ascii="Times New Roman" w:eastAsia="Times New Roman" w:hAnsi="Times New Roman" w:cs="Times New Roman"/>
          <w:color w:val="000000"/>
        </w:rPr>
        <w:t>Оценка («5», «4» или «3») может ставиться не только за единовременный ответ (когда на проверку подготовки ученика отводится определённое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II. Оценка диктантов</w:t>
      </w:r>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Объём диктанта устанавливается: для 5 класса – 90- 100 слов, для 6 класса – 100-110, для 7 класса – 110-120, для 8 класса – 120-150, для 9 класса – 150-70 слов. (При подсчёте слов учитываются как самостоятельные, так и служебные слова.) Контрольный словарный диктант проверяет усвоение слов с непроверяемыми и </w:t>
      </w:r>
      <w:proofErr w:type="spellStart"/>
      <w:r w:rsidRPr="00C071A4">
        <w:rPr>
          <w:rFonts w:ascii="Times New Roman" w:eastAsia="Times New Roman" w:hAnsi="Times New Roman" w:cs="Times New Roman"/>
          <w:color w:val="000000"/>
        </w:rPr>
        <w:t>труднопроверяемыми</w:t>
      </w:r>
      <w:proofErr w:type="spellEnd"/>
      <w:r w:rsidRPr="00C071A4">
        <w:rPr>
          <w:rFonts w:ascii="Times New Roman" w:eastAsia="Times New Roman" w:hAnsi="Times New Roman" w:cs="Times New Roman"/>
          <w:color w:val="000000"/>
        </w:rPr>
        <w:t xml:space="preserve"> орфограммами. Он может состоять из следующего количества слов: для 5 класса 15—20, для 6 класса – 20-25, для 7 класса – 25-30, дня 8 класса – 30-35, для 9 класса – 35-40. Диктант, имеющий целью проверку подготовки учащихся по определённой теме, должен включать основные орфограммы или </w:t>
      </w:r>
      <w:proofErr w:type="spellStart"/>
      <w:r w:rsidRPr="00C071A4">
        <w:rPr>
          <w:rFonts w:ascii="Times New Roman" w:eastAsia="Times New Roman" w:hAnsi="Times New Roman" w:cs="Times New Roman"/>
          <w:color w:val="000000"/>
        </w:rPr>
        <w:t>пунктограммы</w:t>
      </w:r>
      <w:proofErr w:type="spellEnd"/>
      <w:r w:rsidRPr="00C071A4">
        <w:rPr>
          <w:rFonts w:ascii="Times New Roman" w:eastAsia="Times New Roman" w:hAnsi="Times New Roman" w:cs="Times New Roman"/>
          <w:color w:val="000000"/>
        </w:rPr>
        <w:t xml:space="preserve"> этой темы, а также обеспечивать выявление прочности ранее приобретённых навыков. Итоговые диктанты, проводимые в конце четверти и года, проверяют подготовку учащихся, как правило, по всем изученным темам. Для контрольных диктантов следует подбирать такие тексты, в которых изучаемые в данной теме орфограммы и </w:t>
      </w:r>
      <w:proofErr w:type="spellStart"/>
      <w:r w:rsidRPr="00C071A4">
        <w:rPr>
          <w:rFonts w:ascii="Times New Roman" w:eastAsia="Times New Roman" w:hAnsi="Times New Roman" w:cs="Times New Roman"/>
          <w:color w:val="000000"/>
        </w:rPr>
        <w:t>пунктограммы</w:t>
      </w:r>
      <w:proofErr w:type="spellEnd"/>
      <w:r w:rsidRPr="00C071A4">
        <w:rPr>
          <w:rFonts w:ascii="Times New Roman" w:eastAsia="Times New Roman" w:hAnsi="Times New Roman" w:cs="Times New Roman"/>
          <w:color w:val="000000"/>
        </w:rPr>
        <w:t xml:space="preserve"> были бы представлены не менее чем 2—3 случаями. Из изученных ранее орфограмм и </w:t>
      </w:r>
      <w:proofErr w:type="spellStart"/>
      <w:r w:rsidRPr="00C071A4">
        <w:rPr>
          <w:rFonts w:ascii="Times New Roman" w:eastAsia="Times New Roman" w:hAnsi="Times New Roman" w:cs="Times New Roman"/>
          <w:color w:val="000000"/>
        </w:rPr>
        <w:t>пунктограмм</w:t>
      </w:r>
      <w:proofErr w:type="spellEnd"/>
      <w:r w:rsidRPr="00C071A4">
        <w:rPr>
          <w:rFonts w:ascii="Times New Roman" w:eastAsia="Times New Roman" w:hAnsi="Times New Roman" w:cs="Times New Roman"/>
          <w:color w:val="000000"/>
        </w:rPr>
        <w:t xml:space="preserve"> включаются основные: они должны быть представлены 1-3 случаями. </w:t>
      </w:r>
      <w:proofErr w:type="gramStart"/>
      <w:r w:rsidRPr="00C071A4">
        <w:rPr>
          <w:rFonts w:ascii="Times New Roman" w:eastAsia="Times New Roman" w:hAnsi="Times New Roman" w:cs="Times New Roman"/>
          <w:color w:val="000000"/>
        </w:rPr>
        <w:t xml:space="preserve">В целом количество проверяемых орфограмм и </w:t>
      </w:r>
      <w:proofErr w:type="spellStart"/>
      <w:r w:rsidRPr="00C071A4">
        <w:rPr>
          <w:rFonts w:ascii="Times New Roman" w:eastAsia="Times New Roman" w:hAnsi="Times New Roman" w:cs="Times New Roman"/>
          <w:color w:val="000000"/>
        </w:rPr>
        <w:t>пунктограмм</w:t>
      </w:r>
      <w:proofErr w:type="spellEnd"/>
      <w:r w:rsidRPr="00C071A4">
        <w:rPr>
          <w:rFonts w:ascii="Times New Roman" w:eastAsia="Times New Roman" w:hAnsi="Times New Roman" w:cs="Times New Roman"/>
          <w:color w:val="000000"/>
        </w:rPr>
        <w:t xml:space="preserve"> не должно превышать в 5 классе 12 различных орфограмм и 2-3 </w:t>
      </w:r>
      <w:proofErr w:type="spellStart"/>
      <w:r w:rsidRPr="00C071A4">
        <w:rPr>
          <w:rFonts w:ascii="Times New Roman" w:eastAsia="Times New Roman" w:hAnsi="Times New Roman" w:cs="Times New Roman"/>
          <w:color w:val="000000"/>
        </w:rPr>
        <w:t>пунктограмм</w:t>
      </w:r>
      <w:proofErr w:type="spellEnd"/>
      <w:r w:rsidRPr="00C071A4">
        <w:rPr>
          <w:rFonts w:ascii="Times New Roman" w:eastAsia="Times New Roman" w:hAnsi="Times New Roman" w:cs="Times New Roman"/>
          <w:color w:val="000000"/>
        </w:rPr>
        <w:t xml:space="preserve">, в 6 классе — 16 различных орфограмм и 3-4 </w:t>
      </w:r>
      <w:proofErr w:type="spellStart"/>
      <w:r w:rsidRPr="00C071A4">
        <w:rPr>
          <w:rFonts w:ascii="Times New Roman" w:eastAsia="Times New Roman" w:hAnsi="Times New Roman" w:cs="Times New Roman"/>
          <w:color w:val="000000"/>
        </w:rPr>
        <w:t>пунктограмм</w:t>
      </w:r>
      <w:proofErr w:type="spellEnd"/>
      <w:r w:rsidRPr="00C071A4">
        <w:rPr>
          <w:rFonts w:ascii="Times New Roman" w:eastAsia="Times New Roman" w:hAnsi="Times New Roman" w:cs="Times New Roman"/>
          <w:color w:val="000000"/>
        </w:rPr>
        <w:t xml:space="preserve">, в 7 классе - 20 различных орфограмм и 4-5 </w:t>
      </w:r>
      <w:proofErr w:type="spellStart"/>
      <w:r w:rsidRPr="00C071A4">
        <w:rPr>
          <w:rFonts w:ascii="Times New Roman" w:eastAsia="Times New Roman" w:hAnsi="Times New Roman" w:cs="Times New Roman"/>
          <w:color w:val="000000"/>
        </w:rPr>
        <w:t>пунктограмм</w:t>
      </w:r>
      <w:proofErr w:type="spellEnd"/>
      <w:r w:rsidRPr="00C071A4">
        <w:rPr>
          <w:rFonts w:ascii="Times New Roman" w:eastAsia="Times New Roman" w:hAnsi="Times New Roman" w:cs="Times New Roman"/>
          <w:color w:val="000000"/>
        </w:rPr>
        <w:t xml:space="preserve">, в 8 классе - 24 различных орфограмм и 10 </w:t>
      </w:r>
      <w:proofErr w:type="spellStart"/>
      <w:r w:rsidRPr="00C071A4">
        <w:rPr>
          <w:rFonts w:ascii="Times New Roman" w:eastAsia="Times New Roman" w:hAnsi="Times New Roman" w:cs="Times New Roman"/>
          <w:color w:val="000000"/>
        </w:rPr>
        <w:t>пунктограмм</w:t>
      </w:r>
      <w:proofErr w:type="spellEnd"/>
      <w:r w:rsidRPr="00C071A4">
        <w:rPr>
          <w:rFonts w:ascii="Times New Roman" w:eastAsia="Times New Roman" w:hAnsi="Times New Roman" w:cs="Times New Roman"/>
          <w:color w:val="000000"/>
        </w:rPr>
        <w:t xml:space="preserve">, в 9 классе - 24 различных орфограмм и 15 </w:t>
      </w:r>
      <w:proofErr w:type="spellStart"/>
      <w:r w:rsidRPr="00C071A4">
        <w:rPr>
          <w:rFonts w:ascii="Times New Roman" w:eastAsia="Times New Roman" w:hAnsi="Times New Roman" w:cs="Times New Roman"/>
          <w:color w:val="000000"/>
        </w:rPr>
        <w:t>пунктограмм</w:t>
      </w:r>
      <w:proofErr w:type="spellEnd"/>
      <w:r w:rsidRPr="00C071A4">
        <w:rPr>
          <w:rFonts w:ascii="Times New Roman" w:eastAsia="Times New Roman" w:hAnsi="Times New Roman" w:cs="Times New Roman"/>
          <w:color w:val="000000"/>
        </w:rPr>
        <w:t>.</w:t>
      </w:r>
      <w:proofErr w:type="gramEnd"/>
      <w:r w:rsidRPr="00C071A4">
        <w:rPr>
          <w:rFonts w:ascii="Times New Roman" w:eastAsia="Times New Roman" w:hAnsi="Times New Roman" w:cs="Times New Roman"/>
          <w:color w:val="000000"/>
        </w:rPr>
        <w:t xml:space="preserve"> В тексты контрольных диктантов могут включаться только те изученные орфограммы, которые в достаточной мере закреплялись (не менее чем на двух-трёх предыдущих уроках). 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C071A4">
        <w:rPr>
          <w:rFonts w:ascii="Times New Roman" w:eastAsia="Times New Roman" w:hAnsi="Times New Roman" w:cs="Times New Roman"/>
          <w:color w:val="000000"/>
        </w:rPr>
        <w:t>труднопроверяемыми</w:t>
      </w:r>
      <w:proofErr w:type="spellEnd"/>
      <w:r w:rsidRPr="00C071A4">
        <w:rPr>
          <w:rFonts w:ascii="Times New Roman" w:eastAsia="Times New Roman" w:hAnsi="Times New Roman" w:cs="Times New Roman"/>
          <w:color w:val="000000"/>
        </w:rPr>
        <w:t xml:space="preserve"> написаниями, правописанию которых ученики специально обучались. До конца первой четверти (а в 5 классе до конца первого полугодия) сохраняется объём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на правила, которые не включены в школьную программу; на ещё не изученные правила; в словах с непроверяемыми написаниями, над которыми не проводилась специальная работа; в передаче авторской пунктуации. Исправляются, но не учитываются описки, неправильные написания, искажающие звуковой состав слова, например: «</w:t>
      </w:r>
      <w:proofErr w:type="spellStart"/>
      <w:r w:rsidRPr="00C071A4">
        <w:rPr>
          <w:rFonts w:ascii="Times New Roman" w:eastAsia="Times New Roman" w:hAnsi="Times New Roman" w:cs="Times New Roman"/>
          <w:color w:val="000000"/>
        </w:rPr>
        <w:t>ра</w:t>
      </w:r>
      <w:proofErr w:type="spellEnd"/>
      <w:r w:rsidRPr="00C071A4">
        <w:rPr>
          <w:rFonts w:ascii="Times New Roman" w:eastAsia="Times New Roman" w:hAnsi="Times New Roman" w:cs="Times New Roman"/>
          <w:color w:val="000000"/>
        </w:rPr>
        <w:t xml:space="preserve"> </w:t>
      </w:r>
      <w:proofErr w:type="spellStart"/>
      <w:r w:rsidRPr="00C071A4">
        <w:rPr>
          <w:rFonts w:ascii="Times New Roman" w:eastAsia="Times New Roman" w:hAnsi="Times New Roman" w:cs="Times New Roman"/>
          <w:color w:val="000000"/>
        </w:rPr>
        <w:t>потает</w:t>
      </w:r>
      <w:proofErr w:type="spellEnd"/>
      <w:r w:rsidRPr="00C071A4">
        <w:rPr>
          <w:rFonts w:ascii="Times New Roman" w:eastAsia="Times New Roman" w:hAnsi="Times New Roman" w:cs="Times New Roman"/>
          <w:color w:val="000000"/>
        </w:rPr>
        <w:t>» (</w:t>
      </w:r>
      <w:proofErr w:type="gramStart"/>
      <w:r w:rsidRPr="00C071A4">
        <w:rPr>
          <w:rFonts w:ascii="Times New Roman" w:eastAsia="Times New Roman" w:hAnsi="Times New Roman" w:cs="Times New Roman"/>
          <w:color w:val="000000"/>
        </w:rPr>
        <w:t>вместо</w:t>
      </w:r>
      <w:proofErr w:type="gramEnd"/>
      <w:r w:rsidRPr="00C071A4">
        <w:rPr>
          <w:rFonts w:ascii="Times New Roman" w:eastAsia="Times New Roman" w:hAnsi="Times New Roman" w:cs="Times New Roman"/>
          <w:color w:val="000000"/>
        </w:rPr>
        <w:t xml:space="preserve"> работает), «</w:t>
      </w:r>
      <w:proofErr w:type="spellStart"/>
      <w:r w:rsidRPr="00C071A4">
        <w:rPr>
          <w:rFonts w:ascii="Times New Roman" w:eastAsia="Times New Roman" w:hAnsi="Times New Roman" w:cs="Times New Roman"/>
          <w:color w:val="000000"/>
        </w:rPr>
        <w:t>дулпо</w:t>
      </w:r>
      <w:proofErr w:type="spellEnd"/>
      <w:r w:rsidRPr="00C071A4">
        <w:rPr>
          <w:rFonts w:ascii="Times New Roman" w:eastAsia="Times New Roman" w:hAnsi="Times New Roman" w:cs="Times New Roman"/>
          <w:color w:val="000000"/>
        </w:rPr>
        <w:t>» (вместо дупло), «</w:t>
      </w:r>
      <w:proofErr w:type="spellStart"/>
      <w:r w:rsidRPr="00C071A4">
        <w:rPr>
          <w:rFonts w:ascii="Times New Roman" w:eastAsia="Times New Roman" w:hAnsi="Times New Roman" w:cs="Times New Roman"/>
          <w:color w:val="000000"/>
        </w:rPr>
        <w:t>мемля</w:t>
      </w:r>
      <w:proofErr w:type="spellEnd"/>
      <w:r w:rsidRPr="00C071A4">
        <w:rPr>
          <w:rFonts w:ascii="Times New Roman" w:eastAsia="Times New Roman" w:hAnsi="Times New Roman" w:cs="Times New Roman"/>
          <w:color w:val="000000"/>
        </w:rPr>
        <w:t xml:space="preserve">•• (вместо земля). 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подсчёте ошибок две негрубые ошибки считаются за одну. К негрубым ОТНОСЯТСЯ ошибки: в исключениях из правил; в написании большой буквы в составных собственных наименованиях; в случаях слитного и раздельного написания приставок в наречиях, образованных от существительных с </w:t>
      </w:r>
      <w:proofErr w:type="gramStart"/>
      <w:r w:rsidRPr="00C071A4">
        <w:rPr>
          <w:rFonts w:ascii="Times New Roman" w:eastAsia="Times New Roman" w:hAnsi="Times New Roman" w:cs="Times New Roman"/>
          <w:color w:val="000000"/>
        </w:rPr>
        <w:t>предлогами</w:t>
      </w:r>
      <w:proofErr w:type="gramEnd"/>
      <w:r w:rsidRPr="00C071A4">
        <w:rPr>
          <w:rFonts w:ascii="Times New Roman" w:eastAsia="Times New Roman" w:hAnsi="Times New Roman" w:cs="Times New Roman"/>
          <w:color w:val="000000"/>
        </w:rPr>
        <w:t xml:space="preserve"> правописание которых не регулируется правилами; в случаях трудного различия не и ни (Куда он только не обращался! Куда он ни обращался, никто не мог дать ему ответ. </w:t>
      </w:r>
      <w:proofErr w:type="gramStart"/>
      <w:r w:rsidRPr="00C071A4">
        <w:rPr>
          <w:rFonts w:ascii="Times New Roman" w:eastAsia="Times New Roman" w:hAnsi="Times New Roman" w:cs="Times New Roman"/>
          <w:color w:val="000000"/>
        </w:rPr>
        <w:t xml:space="preserve">Никто иной не...; не кто иной, как; ничто иное не...; не что иное, как и др.); в собственных </w:t>
      </w:r>
      <w:r w:rsidRPr="00C071A4">
        <w:rPr>
          <w:rFonts w:ascii="Times New Roman" w:eastAsia="Times New Roman" w:hAnsi="Times New Roman" w:cs="Times New Roman"/>
          <w:color w:val="000000"/>
        </w:rPr>
        <w:lastRenderedPageBreak/>
        <w:t>именах нерусского происхождения; в случаях, когда вместо одного знака препинания стоит другой; в пропуске одного из сочетающихся знаков препинания или в нарушении их последовательности.</w:t>
      </w:r>
      <w:proofErr w:type="gramEnd"/>
      <w:r w:rsidRPr="00C071A4">
        <w:rPr>
          <w:rFonts w:ascii="Times New Roman" w:eastAsia="Times New Roman" w:hAnsi="Times New Roman" w:cs="Times New Roman"/>
          <w:color w:val="000000"/>
        </w:rPr>
        <w:t xml:space="preserve"> 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 </w:t>
      </w:r>
      <w:proofErr w:type="gramStart"/>
      <w:r w:rsidRPr="00C071A4">
        <w:rPr>
          <w:rFonts w:ascii="Times New Roman" w:eastAsia="Times New Roman" w:hAnsi="Times New Roman" w:cs="Times New Roman"/>
          <w:color w:val="000000"/>
        </w:rPr>
        <w:t xml:space="preserve">Не считаются однотипными ошибки на такое правило, и котором для выяснения правильного написания одного </w:t>
      </w:r>
      <w:proofErr w:type="spellStart"/>
      <w:r w:rsidRPr="00C071A4">
        <w:rPr>
          <w:rFonts w:ascii="Times New Roman" w:eastAsia="Times New Roman" w:hAnsi="Times New Roman" w:cs="Times New Roman"/>
          <w:color w:val="000000"/>
        </w:rPr>
        <w:t>сло¬на</w:t>
      </w:r>
      <w:proofErr w:type="spellEnd"/>
      <w:r w:rsidRPr="00C071A4">
        <w:rPr>
          <w:rFonts w:ascii="Times New Roman" w:eastAsia="Times New Roman" w:hAnsi="Times New Roman" w:cs="Times New Roman"/>
          <w:color w:val="000000"/>
        </w:rPr>
        <w:t xml:space="preserve"> требуется подобрать другое (опорное) слово или его форму (вода — воды, рот — ротик, грустный — грустить, резкий — резок).</w:t>
      </w:r>
      <w:proofErr w:type="gramEnd"/>
      <w:r w:rsidRPr="00C071A4">
        <w:rPr>
          <w:rFonts w:ascii="Times New Roman" w:eastAsia="Times New Roman" w:hAnsi="Times New Roman" w:cs="Times New Roman"/>
          <w:color w:val="000000"/>
        </w:rPr>
        <w:t xml:space="preserve"> Первые три однотипные ошибки считаются за одну ошибку, каждая следующая подобная ошибка учитывается как </w:t>
      </w:r>
      <w:proofErr w:type="spellStart"/>
      <w:r w:rsidRPr="00C071A4">
        <w:rPr>
          <w:rFonts w:ascii="Times New Roman" w:eastAsia="Times New Roman" w:hAnsi="Times New Roman" w:cs="Times New Roman"/>
          <w:color w:val="000000"/>
        </w:rPr>
        <w:t>самостоятельная</w:t>
      </w:r>
      <w:proofErr w:type="gramStart"/>
      <w:r w:rsidRPr="00C071A4">
        <w:rPr>
          <w:rFonts w:ascii="Times New Roman" w:eastAsia="Times New Roman" w:hAnsi="Times New Roman" w:cs="Times New Roman"/>
          <w:color w:val="000000"/>
        </w:rPr>
        <w:t>.П</w:t>
      </w:r>
      <w:proofErr w:type="gramEnd"/>
      <w:r w:rsidRPr="00C071A4">
        <w:rPr>
          <w:rFonts w:ascii="Times New Roman" w:eastAsia="Times New Roman" w:hAnsi="Times New Roman" w:cs="Times New Roman"/>
          <w:color w:val="000000"/>
        </w:rPr>
        <w:t>римечание</w:t>
      </w:r>
      <w:proofErr w:type="spellEnd"/>
      <w:r w:rsidRPr="00C071A4">
        <w:rPr>
          <w:rFonts w:ascii="Times New Roman" w:eastAsia="Times New Roman" w:hAnsi="Times New Roman" w:cs="Times New Roman"/>
          <w:color w:val="000000"/>
        </w:rPr>
        <w:t xml:space="preserve">. Если в одном непроверяемом слове допущены 2 и более ошибки, то все они считаются за одну ошибку. </w:t>
      </w:r>
      <w:proofErr w:type="gramStart"/>
      <w:r w:rsidRPr="00C071A4">
        <w:rPr>
          <w:rFonts w:ascii="Times New Roman" w:eastAsia="Times New Roman" w:hAnsi="Times New Roman" w:cs="Times New Roman"/>
          <w:color w:val="000000"/>
        </w:rPr>
        <w:t>При наличии в контрольном диктанте более 5 поправок (исправление неверного написания на верное) оценка снижается на один балл.</w:t>
      </w:r>
      <w:proofErr w:type="gramEnd"/>
      <w:r w:rsidRPr="00C071A4">
        <w:rPr>
          <w:rFonts w:ascii="Times New Roman" w:eastAsia="Times New Roman" w:hAnsi="Times New Roman" w:cs="Times New Roman"/>
          <w:color w:val="000000"/>
        </w:rPr>
        <w:t xml:space="preserve"> Оценка «5» не выставляется при наличии трёх и более исправлений.    Диктант оценивается одной отметкой. Оценка «5» выставляется за безошибочную работу, а также при наличии  в ней 1 негрубой орфографической или 1 негрубой пунктуационной ошибки.        Оценка «4» выставляется при наличии в диктанте 2 орфографических и 2 пунктуационных ошибок, или 1 </w:t>
      </w:r>
      <w:proofErr w:type="gramStart"/>
      <w:r w:rsidRPr="00C071A4">
        <w:rPr>
          <w:rFonts w:ascii="Times New Roman" w:eastAsia="Times New Roman" w:hAnsi="Times New Roman" w:cs="Times New Roman"/>
          <w:color w:val="000000"/>
        </w:rPr>
        <w:t>орфографической</w:t>
      </w:r>
      <w:proofErr w:type="gramEnd"/>
      <w:r w:rsidRPr="00C071A4">
        <w:rPr>
          <w:rFonts w:ascii="Times New Roman" w:eastAsia="Times New Roman" w:hAnsi="Times New Roman" w:cs="Times New Roman"/>
          <w:color w:val="000000"/>
        </w:rPr>
        <w:t xml:space="preserve">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 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5 класса 5 орфографических ошибок), для оценки «2» 8 орфографических ошибок. В комплексной контрольной работе, состоящей из диктанта и дополнительного (фонетического, лексического, орфографического, грамматического и пунктуационного) задания, выставляются две оценки за каждый вид работы. </w:t>
      </w:r>
      <w:proofErr w:type="gramStart"/>
      <w:r w:rsidRPr="00C071A4">
        <w:rPr>
          <w:rFonts w:ascii="Times New Roman" w:eastAsia="Times New Roman" w:hAnsi="Times New Roman" w:cs="Times New Roman"/>
          <w:color w:val="000000"/>
        </w:rPr>
        <w:t>При оценке выполнения дополнительных заданий рекомендуется руководствоваться следующим: оценка «5» ставится, если ученик выполнил все задания верно; оценка «4» ставится, если ученик выполнил правильно не менее 3 заданий; оценка «3» ставится за работу, в которой правильно выполнено не менее половины заданий; оценка «2» ставится за работу, в которой не выполнено более половины заданий;</w:t>
      </w:r>
      <w:proofErr w:type="gramEnd"/>
      <w:r w:rsidRPr="00C071A4">
        <w:rPr>
          <w:rFonts w:ascii="Times New Roman" w:eastAsia="Times New Roman" w:hAnsi="Times New Roman" w:cs="Times New Roman"/>
          <w:color w:val="000000"/>
        </w:rPr>
        <w:t xml:space="preserve"> оценка «1» ставится, если ученик не выполнил ни одного задания. 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roofErr w:type="gramStart"/>
      <w:r w:rsidRPr="00C071A4">
        <w:rPr>
          <w:rFonts w:ascii="Times New Roman" w:eastAsia="Times New Roman" w:hAnsi="Times New Roman" w:cs="Times New Roman"/>
          <w:color w:val="000000"/>
        </w:rPr>
        <w:t>При оценке контрольного словарного диктанта рекомендуется руководствоваться следующим: оценка «5» ставится за диктант, в котором нет ошибок; оценка «4» ставится за диктант, в котором ученик допустил 1—2 ошибки; оценка «3» ставится за диктант, в котором допущено 3—4 ошибки; оценка «2» ставится за диктант, в котором допущено до 7 ошибок.</w:t>
      </w:r>
      <w:proofErr w:type="gramEnd"/>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III. Оценка сочинений и изложений</w:t>
      </w:r>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Примерный объём текста для подробного изложения: в 5 классе - 100—150 слов, в 6 классе — 150—200, в 7 классе - 200—250, в 8 классе - 250—350, в 9 классе - 350— 450 слов. Объём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 Рекомендуется следующий примерный объём классных сочинений: в 5 классе - 0,5—1,0 страницы, в 6 классе -  1,0— 1,5, в 7 классе -  1,5—2,0, в 8 классе -  2,0—3,0, в 9 классе - 3,0—4,0 страницы.</w:t>
      </w:r>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Основные критерии оценки</w:t>
      </w:r>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 xml:space="preserve">«5». Содержание работы полностью соответствует теме. 2. Фактические ошибки отсутствуют. 3. Содержание излагается последовательно. 4. Работа отличается богатством словаря, разнообразием используемых синтаксических   конструкций,   точностью словоупотребления. 5. Достигнуто стилевое единство и </w:t>
      </w:r>
      <w:proofErr w:type="spellStart"/>
      <w:proofErr w:type="gramStart"/>
      <w:r w:rsidRPr="00C071A4">
        <w:rPr>
          <w:rFonts w:ascii="Times New Roman" w:eastAsia="Times New Roman" w:hAnsi="Times New Roman" w:cs="Times New Roman"/>
          <w:color w:val="000000"/>
        </w:rPr>
        <w:t>вы-разительность</w:t>
      </w:r>
      <w:proofErr w:type="spellEnd"/>
      <w:proofErr w:type="gramEnd"/>
      <w:r w:rsidRPr="00C071A4">
        <w:rPr>
          <w:rFonts w:ascii="Times New Roman" w:eastAsia="Times New Roman" w:hAnsi="Times New Roman" w:cs="Times New Roman"/>
          <w:color w:val="000000"/>
        </w:rPr>
        <w:t xml:space="preserve"> текста. В целом в работе допускается 1 недочёт в содержании и 1 — 2 </w:t>
      </w:r>
      <w:proofErr w:type="gramStart"/>
      <w:r w:rsidRPr="00C071A4">
        <w:rPr>
          <w:rFonts w:ascii="Times New Roman" w:eastAsia="Times New Roman" w:hAnsi="Times New Roman" w:cs="Times New Roman"/>
          <w:color w:val="000000"/>
        </w:rPr>
        <w:t>речевых</w:t>
      </w:r>
      <w:proofErr w:type="gramEnd"/>
      <w:r w:rsidRPr="00C071A4">
        <w:rPr>
          <w:rFonts w:ascii="Times New Roman" w:eastAsia="Times New Roman" w:hAnsi="Times New Roman" w:cs="Times New Roman"/>
          <w:color w:val="000000"/>
        </w:rPr>
        <w:t xml:space="preserve"> недочёта. Допускаются: 1 орфографическая,  или  1  пунктуационная,      или 1    грамматическая ошибка.</w:t>
      </w:r>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«4». Содержание работы в основном соответствует теме (имеются незначительные отклонения от темы). 2. Содержание в основном достоверно, но имеются единичные фактические </w:t>
      </w:r>
      <w:proofErr w:type="spellStart"/>
      <w:r w:rsidRPr="00C071A4">
        <w:rPr>
          <w:rFonts w:ascii="Times New Roman" w:eastAsia="Times New Roman" w:hAnsi="Times New Roman" w:cs="Times New Roman"/>
          <w:color w:val="000000"/>
        </w:rPr>
        <w:t>не¬точности</w:t>
      </w:r>
      <w:proofErr w:type="spellEnd"/>
      <w:r w:rsidRPr="00C071A4">
        <w:rPr>
          <w:rFonts w:ascii="Times New Roman" w:eastAsia="Times New Roman" w:hAnsi="Times New Roman" w:cs="Times New Roman"/>
          <w:color w:val="000000"/>
        </w:rPr>
        <w:t xml:space="preserve">. 3. Имеются незначительные </w:t>
      </w:r>
      <w:proofErr w:type="spellStart"/>
      <w:r w:rsidRPr="00C071A4">
        <w:rPr>
          <w:rFonts w:ascii="Times New Roman" w:eastAsia="Times New Roman" w:hAnsi="Times New Roman" w:cs="Times New Roman"/>
          <w:color w:val="000000"/>
        </w:rPr>
        <w:t>наруше¬ния</w:t>
      </w:r>
      <w:proofErr w:type="spellEnd"/>
      <w:r w:rsidRPr="00C071A4">
        <w:rPr>
          <w:rFonts w:ascii="Times New Roman" w:eastAsia="Times New Roman" w:hAnsi="Times New Roman" w:cs="Times New Roman"/>
          <w:color w:val="000000"/>
        </w:rPr>
        <w:t xml:space="preserve">  последовательности  в  изложении мыслей. 4. Лексический   и   грамматический строй речи достаточно разнообразен. 5. Стиль работы отличается единством и достаточной выразительностью. В </w:t>
      </w:r>
      <w:proofErr w:type="spellStart"/>
      <w:proofErr w:type="gramStart"/>
      <w:r w:rsidRPr="00C071A4">
        <w:rPr>
          <w:rFonts w:ascii="Times New Roman" w:eastAsia="Times New Roman" w:hAnsi="Times New Roman" w:cs="Times New Roman"/>
          <w:color w:val="000000"/>
        </w:rPr>
        <w:t>це-лом</w:t>
      </w:r>
      <w:proofErr w:type="spellEnd"/>
      <w:proofErr w:type="gramEnd"/>
      <w:r w:rsidRPr="00C071A4">
        <w:rPr>
          <w:rFonts w:ascii="Times New Roman" w:eastAsia="Times New Roman" w:hAnsi="Times New Roman" w:cs="Times New Roman"/>
          <w:color w:val="000000"/>
        </w:rPr>
        <w:t xml:space="preserve"> в работе допускается не более 2 </w:t>
      </w:r>
      <w:proofErr w:type="spellStart"/>
      <w:r w:rsidRPr="00C071A4">
        <w:rPr>
          <w:rFonts w:ascii="Times New Roman" w:eastAsia="Times New Roman" w:hAnsi="Times New Roman" w:cs="Times New Roman"/>
          <w:color w:val="000000"/>
        </w:rPr>
        <w:t>не¬дочётов</w:t>
      </w:r>
      <w:proofErr w:type="spellEnd"/>
      <w:r w:rsidRPr="00C071A4">
        <w:rPr>
          <w:rFonts w:ascii="Times New Roman" w:eastAsia="Times New Roman" w:hAnsi="Times New Roman" w:cs="Times New Roman"/>
          <w:color w:val="000000"/>
        </w:rPr>
        <w:t xml:space="preserve"> в содержании и не более 3 — 4 речевых недочётов. Допускаются  2 орфографические и 2 пунктуационные ошибки, или 1 </w:t>
      </w:r>
      <w:proofErr w:type="gramStart"/>
      <w:r w:rsidRPr="00C071A4">
        <w:rPr>
          <w:rFonts w:ascii="Times New Roman" w:eastAsia="Times New Roman" w:hAnsi="Times New Roman" w:cs="Times New Roman"/>
          <w:color w:val="000000"/>
        </w:rPr>
        <w:t>орфографическая</w:t>
      </w:r>
      <w:proofErr w:type="gramEnd"/>
      <w:r w:rsidRPr="00C071A4">
        <w:rPr>
          <w:rFonts w:ascii="Times New Roman" w:eastAsia="Times New Roman" w:hAnsi="Times New Roman" w:cs="Times New Roman"/>
          <w:color w:val="000000"/>
        </w:rPr>
        <w:t xml:space="preserve"> и 3   пунктуационные ошибки, или 4   пунктуационные ошибки при отсутствии орфографических       ошибок, а также 2 грамматические ошибки.</w:t>
      </w:r>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 В работе допущены существенные отклонения от темы. 2. Работа достоверна в  главном, но в ней имеются отдельные фактические неточности. 3. Допущены   отдельные нарушения последовательности изложения. 4. Беден словарь и однообразны употребляемые  синтаксические  конструкции, встречается  неправильное  словоупотребление . 5. Стиль работы не отличается единством, речь недостаточно выразительна. В целом в работе допускается не более 4 недочётов в содержании и 5 речевых недочётов.        Допускаются: 4 орфографические и   4   пунктуационные   ошибки,   или 3 орфографические ошибки и 5  пунктуационных    ошибок,   или   7   пунктуационных    ошибок при отсутствии орфографических ошибок.</w:t>
      </w:r>
    </w:p>
    <w:p w:rsidR="00C071A4" w:rsidRPr="00C071A4" w:rsidRDefault="00C071A4" w:rsidP="00C071A4">
      <w:pPr>
        <w:shd w:val="clear" w:color="auto" w:fill="FFFFFF"/>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Обучающие работы (различные упражнения и диктанты неконтрольного характера) оцениваются более строго, чем контрольные работы. 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 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подготовленной дома, за каждую ошибку снижается балл. В работе, превышающей по количеству слов объём диктантов для данного класса, для оценки «4» допустимо и 2 исправления ошибок. 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 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rsidR="00C071A4" w:rsidRPr="00C071A4" w:rsidRDefault="00C071A4" w:rsidP="00C071A4">
      <w:pPr>
        <w:shd w:val="clear" w:color="auto" w:fill="FFFFFF"/>
        <w:spacing w:after="0" w:line="240" w:lineRule="auto"/>
        <w:jc w:val="center"/>
        <w:rPr>
          <w:rFonts w:ascii="Calibri" w:eastAsia="Times New Roman" w:hAnsi="Calibri" w:cs="Times New Roman"/>
          <w:color w:val="000000"/>
        </w:rPr>
      </w:pPr>
      <w:r w:rsidRPr="00C071A4">
        <w:rPr>
          <w:rFonts w:ascii="Times New Roman" w:eastAsia="Times New Roman" w:hAnsi="Times New Roman" w:cs="Times New Roman"/>
          <w:color w:val="000000"/>
        </w:rPr>
        <w:t>ФОРМЫ И СРЕДСТВА КОНТРОЛЯ</w:t>
      </w:r>
    </w:p>
    <w:p w:rsidR="00C071A4" w:rsidRDefault="00C071A4" w:rsidP="00C071A4">
      <w:pPr>
        <w:shd w:val="clear" w:color="auto" w:fill="FFFFFF"/>
        <w:spacing w:after="0" w:line="240" w:lineRule="auto"/>
        <w:rPr>
          <w:rFonts w:ascii="Times New Roman" w:eastAsia="Times New Roman" w:hAnsi="Times New Roman" w:cs="Times New Roman"/>
          <w:color w:val="000000"/>
        </w:rPr>
      </w:pPr>
      <w:proofErr w:type="gramStart"/>
      <w:r w:rsidRPr="00C071A4">
        <w:rPr>
          <w:rFonts w:ascii="Times New Roman" w:eastAsia="Times New Roman" w:hAnsi="Times New Roman" w:cs="Times New Roman"/>
          <w:color w:val="000000"/>
        </w:rPr>
        <w:t>Основные формы контроля:  диктант (объяснительный, предупредительный, графический, выборочный, распределительный, словарно-орфографический, орфоэпический), диктант с грамматическим заданием.</w:t>
      </w:r>
      <w:proofErr w:type="gramEnd"/>
      <w:r w:rsidRPr="00C071A4">
        <w:rPr>
          <w:rFonts w:ascii="Times New Roman" w:eastAsia="Times New Roman" w:hAnsi="Times New Roman" w:cs="Times New Roman"/>
          <w:color w:val="000000"/>
        </w:rPr>
        <w:t xml:space="preserve"> </w:t>
      </w:r>
      <w:proofErr w:type="gramStart"/>
      <w:r w:rsidRPr="00C071A4">
        <w:rPr>
          <w:rFonts w:ascii="Times New Roman" w:eastAsia="Times New Roman" w:hAnsi="Times New Roman" w:cs="Times New Roman"/>
          <w:color w:val="000000"/>
        </w:rPr>
        <w:t>Основные виды грамматических разборов:  фонетический, морфемный, словообразовательный, морфологический, синтаксический, орфографический, пунктуационный, лексический, орфоэпический.</w:t>
      </w:r>
      <w:proofErr w:type="gramEnd"/>
      <w:r w:rsidRPr="00C071A4">
        <w:rPr>
          <w:rFonts w:ascii="Times New Roman" w:eastAsia="Times New Roman" w:hAnsi="Times New Roman" w:cs="Times New Roman"/>
          <w:color w:val="000000"/>
        </w:rPr>
        <w:t xml:space="preserve">  </w:t>
      </w:r>
      <w:proofErr w:type="gramStart"/>
      <w:r w:rsidRPr="00C071A4">
        <w:rPr>
          <w:rFonts w:ascii="Times New Roman" w:eastAsia="Times New Roman" w:hAnsi="Times New Roman" w:cs="Times New Roman"/>
          <w:color w:val="000000"/>
        </w:rPr>
        <w:t>Сочинение (по данному сюжету, по данному началу, по картине, эссе, стилизация, на свободную тему), составление плана сочинения,  изложение (подробное, выборочное, сжатое),  тест (задания с выбором ответа, с кратким ответом, с развёрнутым ответом в объёме не менее 50 слов),   терминологический диктант,  работа с деформированным текстом,  устное и письменное монологическое высказывание на лингвистическую тему,  подготовка сообщения, доклада (в устной и письменной форме</w:t>
      </w:r>
      <w:proofErr w:type="gramEnd"/>
      <w:r w:rsidRPr="00C071A4">
        <w:rPr>
          <w:rFonts w:ascii="Times New Roman" w:eastAsia="Times New Roman" w:hAnsi="Times New Roman" w:cs="Times New Roman"/>
          <w:color w:val="000000"/>
        </w:rPr>
        <w:t xml:space="preserve">), устный и письменный анализ текста (тема, основная мысль, план, тип и стиль речи, орфограммы и </w:t>
      </w:r>
      <w:proofErr w:type="spellStart"/>
      <w:r w:rsidRPr="00C071A4">
        <w:rPr>
          <w:rFonts w:ascii="Times New Roman" w:eastAsia="Times New Roman" w:hAnsi="Times New Roman" w:cs="Times New Roman"/>
          <w:color w:val="000000"/>
        </w:rPr>
        <w:t>пунктограммы</w:t>
      </w:r>
      <w:proofErr w:type="spellEnd"/>
      <w:r w:rsidRPr="00C071A4">
        <w:rPr>
          <w:rFonts w:ascii="Times New Roman" w:eastAsia="Times New Roman" w:hAnsi="Times New Roman" w:cs="Times New Roman"/>
          <w:color w:val="000000"/>
        </w:rPr>
        <w:t xml:space="preserve">),  план </w:t>
      </w:r>
      <w:proofErr w:type="spellStart"/>
      <w:r w:rsidRPr="00C071A4">
        <w:rPr>
          <w:rFonts w:ascii="Times New Roman" w:eastAsia="Times New Roman" w:hAnsi="Times New Roman" w:cs="Times New Roman"/>
          <w:color w:val="000000"/>
        </w:rPr>
        <w:t>мультимедийной</w:t>
      </w:r>
      <w:proofErr w:type="spellEnd"/>
      <w:r w:rsidRPr="00C071A4">
        <w:rPr>
          <w:rFonts w:ascii="Times New Roman" w:eastAsia="Times New Roman" w:hAnsi="Times New Roman" w:cs="Times New Roman"/>
          <w:color w:val="000000"/>
        </w:rPr>
        <w:t xml:space="preserve"> презентации,  выразительно чтение текста. Выполнение проекта, учебного исследования. Самостоятельная работа, проверочная работа.</w:t>
      </w:r>
    </w:p>
    <w:p w:rsidR="009173F6" w:rsidRDefault="009173F6" w:rsidP="00C071A4">
      <w:pPr>
        <w:shd w:val="clear" w:color="auto" w:fill="FFFFFF"/>
        <w:spacing w:after="0" w:line="240" w:lineRule="auto"/>
        <w:rPr>
          <w:rFonts w:ascii="Times New Roman" w:eastAsia="Times New Roman" w:hAnsi="Times New Roman" w:cs="Times New Roman"/>
          <w:color w:val="000000"/>
        </w:rPr>
      </w:pPr>
    </w:p>
    <w:p w:rsidR="00161BB8" w:rsidRPr="00C071A4" w:rsidRDefault="00161BB8" w:rsidP="00C071A4">
      <w:pPr>
        <w:shd w:val="clear" w:color="auto" w:fill="FFFFFF"/>
        <w:spacing w:after="0" w:line="240" w:lineRule="auto"/>
        <w:rPr>
          <w:rFonts w:ascii="Calibri" w:eastAsia="Times New Roman" w:hAnsi="Calibri" w:cs="Times New Roman"/>
          <w:color w:val="000000"/>
        </w:rPr>
      </w:pPr>
    </w:p>
    <w:p w:rsidR="00C071A4" w:rsidRPr="00CF2B18" w:rsidRDefault="00C071A4" w:rsidP="00C071A4">
      <w:pPr>
        <w:shd w:val="clear" w:color="auto" w:fill="FFFFFF"/>
        <w:spacing w:line="240" w:lineRule="auto"/>
        <w:jc w:val="center"/>
        <w:rPr>
          <w:rFonts w:ascii="Calibri" w:eastAsia="Times New Roman" w:hAnsi="Calibri" w:cs="Times New Roman"/>
          <w:b/>
          <w:color w:val="000000"/>
        </w:rPr>
      </w:pPr>
      <w:r w:rsidRPr="00CF2B18">
        <w:rPr>
          <w:rFonts w:ascii="Times New Roman" w:eastAsia="Times New Roman" w:hAnsi="Times New Roman" w:cs="Times New Roman"/>
          <w:b/>
          <w:color w:val="000000"/>
        </w:rPr>
        <w:lastRenderedPageBreak/>
        <w:t>КАЛЕНДАРНО-ТЕМАТИЧЕСКОЕ ПЛАНИРОВАНИЕ</w:t>
      </w:r>
    </w:p>
    <w:tbl>
      <w:tblPr>
        <w:tblW w:w="11199" w:type="dxa"/>
        <w:tblInd w:w="-1168" w:type="dxa"/>
        <w:tblLayout w:type="fixed"/>
        <w:tblCellMar>
          <w:top w:w="15" w:type="dxa"/>
          <w:left w:w="15" w:type="dxa"/>
          <w:bottom w:w="15" w:type="dxa"/>
          <w:right w:w="15" w:type="dxa"/>
        </w:tblCellMar>
        <w:tblLook w:val="04A0"/>
      </w:tblPr>
      <w:tblGrid>
        <w:gridCol w:w="425"/>
        <w:gridCol w:w="198"/>
        <w:gridCol w:w="2995"/>
        <w:gridCol w:w="34"/>
        <w:gridCol w:w="2821"/>
        <w:gridCol w:w="2878"/>
        <w:gridCol w:w="1848"/>
      </w:tblGrid>
      <w:tr w:rsidR="00121EF3" w:rsidRPr="00C071A4" w:rsidTr="00245EA2">
        <w:trPr>
          <w:trHeight w:val="6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Тема урока</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Содержание</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Планируемые результаты</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Контроль</w:t>
            </w:r>
          </w:p>
        </w:tc>
      </w:tr>
      <w:tr w:rsidR="00121EF3" w:rsidRPr="00C071A4" w:rsidTr="00245EA2">
        <w:trPr>
          <w:trHeight w:val="14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w:t>
            </w:r>
          </w:p>
        </w:tc>
        <w:tc>
          <w:tcPr>
            <w:tcW w:w="319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Разделы науки о языке. Синтаксис и пунктуация.</w:t>
            </w:r>
          </w:p>
        </w:tc>
        <w:tc>
          <w:tcPr>
            <w:tcW w:w="285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Русский язык – один из славянских языков. Славянские языки – родственные языки.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Содержание и назначение УМК.</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Calibri" w:eastAsia="Times New Roman" w:hAnsi="Calibri" w:cs="Times New Roman"/>
                <w:color w:val="000000"/>
              </w:rPr>
              <w:t> выделять ключевые фразы в тексте, подбирать синонимы, объяснять орфограммы</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spellStart"/>
            <w:r w:rsidRPr="00C071A4">
              <w:rPr>
                <w:rFonts w:ascii="Times New Roman" w:eastAsia="Times New Roman" w:hAnsi="Times New Roman" w:cs="Times New Roman"/>
                <w:color w:val="000000"/>
              </w:rPr>
              <w:t>Высказ</w:t>
            </w:r>
            <w:proofErr w:type="gramStart"/>
            <w:r w:rsidRPr="00C071A4">
              <w:rPr>
                <w:rFonts w:ascii="Times New Roman" w:eastAsia="Times New Roman" w:hAnsi="Times New Roman" w:cs="Times New Roman"/>
                <w:color w:val="000000"/>
              </w:rPr>
              <w:t>.н</w:t>
            </w:r>
            <w:proofErr w:type="gramEnd"/>
            <w:r w:rsidRPr="00C071A4">
              <w:rPr>
                <w:rFonts w:ascii="Times New Roman" w:eastAsia="Times New Roman" w:hAnsi="Times New Roman" w:cs="Times New Roman"/>
                <w:color w:val="000000"/>
              </w:rPr>
              <w:t>а</w:t>
            </w:r>
            <w:proofErr w:type="spellEnd"/>
            <w:r w:rsidRPr="00C071A4">
              <w:rPr>
                <w:rFonts w:ascii="Times New Roman" w:eastAsia="Times New Roman" w:hAnsi="Times New Roman" w:cs="Times New Roman"/>
                <w:color w:val="000000"/>
              </w:rPr>
              <w:t xml:space="preserve"> лингв.тему</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2</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Синтаксис. Синтаксический разбор. Пунктуация. Пунктуационный разбор.</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Синтаксис. Пунктуация. Словосочетание, его структура. Простые и сложные предложения.</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Calibri" w:eastAsia="Times New Roman" w:hAnsi="Calibri" w:cs="Times New Roman"/>
                <w:color w:val="000000"/>
              </w:rPr>
              <w:t>понятия </w:t>
            </w:r>
            <w:r w:rsidRPr="00C071A4">
              <w:rPr>
                <w:rFonts w:ascii="Calibri" w:eastAsia="Times New Roman" w:hAnsi="Calibri" w:cs="Times New Roman"/>
                <w:i/>
                <w:iCs/>
                <w:color w:val="000000"/>
              </w:rPr>
              <w:t>синтаксис, пунктуация, </w:t>
            </w:r>
            <w:r w:rsidRPr="00C071A4">
              <w:rPr>
                <w:rFonts w:ascii="Calibri" w:eastAsia="Times New Roman" w:hAnsi="Calibri" w:cs="Times New Roman"/>
                <w:color w:val="000000"/>
              </w:rPr>
              <w:t>значение знаков препинания для понимания текста</w:t>
            </w:r>
            <w:r w:rsidRPr="00C071A4">
              <w:rPr>
                <w:rFonts w:ascii="Calibri" w:eastAsia="Times New Roman" w:hAnsi="Calibri" w:cs="Times New Roman"/>
                <w:i/>
                <w:iCs/>
                <w:color w:val="000000"/>
              </w:rPr>
              <w:t>, </w:t>
            </w:r>
            <w:r w:rsidRPr="00C071A4">
              <w:rPr>
                <w:rFonts w:ascii="Times New Roman" w:eastAsia="Times New Roman" w:hAnsi="Times New Roman" w:cs="Times New Roman"/>
                <w:color w:val="000000"/>
              </w:rPr>
              <w:t xml:space="preserve">отличие простого предложения </w:t>
            </w:r>
            <w:proofErr w:type="gramStart"/>
            <w:r w:rsidRPr="00C071A4">
              <w:rPr>
                <w:rFonts w:ascii="Times New Roman" w:eastAsia="Times New Roman" w:hAnsi="Times New Roman" w:cs="Times New Roman"/>
                <w:color w:val="000000"/>
              </w:rPr>
              <w:t>от</w:t>
            </w:r>
            <w:proofErr w:type="gramEnd"/>
            <w:r w:rsidRPr="00C071A4">
              <w:rPr>
                <w:rFonts w:ascii="Times New Roman" w:eastAsia="Times New Roman" w:hAnsi="Times New Roman" w:cs="Times New Roman"/>
                <w:color w:val="000000"/>
              </w:rPr>
              <w:t xml:space="preserve"> сложного.</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выделять и разбирать словосочетания, расставлять знаки препинания при однородных членах предложения,  выполнять синтаксический разбор предложений.</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Разбор</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Лексика и фразеология.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Лексика. Фразеология. Синонимы. Антонимы. Омонимы. Фразеологизмы.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Calibri" w:eastAsia="Times New Roman" w:hAnsi="Calibri" w:cs="Times New Roman"/>
                <w:color w:val="000000"/>
              </w:rPr>
              <w:t>понятия</w:t>
            </w:r>
            <w:r w:rsidRPr="00C071A4">
              <w:rPr>
                <w:rFonts w:ascii="Calibri" w:eastAsia="Times New Roman" w:hAnsi="Calibri" w:cs="Times New Roman"/>
                <w:i/>
                <w:iCs/>
                <w:color w:val="000000"/>
              </w:rPr>
              <w:t> лексика, лексическое значение слова; фразеология</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определять лексическое значение слов с помощью толкового словаря; объяснять различие лексического и грамматического значений слова; правильно употреблять слова в устной и письменной речи; разграничивать лексическое и грамматическое значения слова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Объяснительный диктант</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4</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Фонетика и орфография. Фонетический разбор слова.</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Фонетика и графика. Гласные и согласные  звуки. Орфоэпия. Рифма.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Calibri" w:eastAsia="Times New Roman" w:hAnsi="Calibri" w:cs="Times New Roman"/>
                <w:color w:val="000000"/>
              </w:rPr>
              <w:t>понятия </w:t>
            </w:r>
            <w:r w:rsidRPr="00C071A4">
              <w:rPr>
                <w:rFonts w:ascii="Calibri" w:eastAsia="Times New Roman" w:hAnsi="Calibri" w:cs="Times New Roman"/>
                <w:i/>
                <w:iCs/>
                <w:color w:val="000000"/>
              </w:rPr>
              <w:t>фонетика, графика, орфография; </w:t>
            </w:r>
            <w:r w:rsidRPr="00C071A4">
              <w:rPr>
                <w:rFonts w:ascii="Times New Roman" w:eastAsia="Times New Roman" w:hAnsi="Times New Roman" w:cs="Times New Roman"/>
                <w:color w:val="000000"/>
              </w:rPr>
              <w:t>различия между гласными и согласными звуками.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производить фонетический разбор слова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Разбор</w:t>
            </w:r>
          </w:p>
        </w:tc>
      </w:tr>
      <w:tr w:rsidR="00121EF3" w:rsidRPr="00C071A4" w:rsidTr="00552BB1">
        <w:trPr>
          <w:trHeight w:val="1114"/>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5</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Словообразование и орфография. Морфемный и словообразовательный разбор.</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Словообразование. Орфография. Морфема.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Calibri" w:eastAsia="Times New Roman" w:hAnsi="Calibri" w:cs="Times New Roman"/>
                <w:color w:val="000000"/>
              </w:rPr>
              <w:t>понятия </w:t>
            </w:r>
            <w:proofErr w:type="spellStart"/>
            <w:r w:rsidRPr="00C071A4">
              <w:rPr>
                <w:rFonts w:ascii="Times New Roman" w:eastAsia="Times New Roman" w:hAnsi="Times New Roman" w:cs="Times New Roman"/>
                <w:i/>
                <w:iCs/>
                <w:color w:val="000000"/>
              </w:rPr>
              <w:t>морфемика</w:t>
            </w:r>
            <w:proofErr w:type="spellEnd"/>
            <w:r w:rsidRPr="00C071A4">
              <w:rPr>
                <w:rFonts w:ascii="Times New Roman" w:eastAsia="Times New Roman" w:hAnsi="Times New Roman" w:cs="Times New Roman"/>
                <w:i/>
                <w:iCs/>
                <w:color w:val="000000"/>
              </w:rPr>
              <w:t>, морфема, образование слов, изменение слов, однокоренные слова, формы одного и того же слова.</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 xml:space="preserve">определять состав слова; выделять морфемы соответствующими </w:t>
            </w:r>
            <w:r w:rsidRPr="00C071A4">
              <w:rPr>
                <w:rFonts w:ascii="Times New Roman" w:eastAsia="Times New Roman" w:hAnsi="Times New Roman" w:cs="Times New Roman"/>
                <w:color w:val="000000"/>
              </w:rPr>
              <w:lastRenderedPageBreak/>
              <w:t>значками; различать формы одного и того же слова и однокоренные слова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Тест, объяснительный диктант</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6</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Морфология и орфография.</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Морфология. Самостоятельные и служебные части речи.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отличие самостоятельных и служебных частей речи, особенности глагола как части речи.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классифицировать части речи, выполнять морфологический разбор различных частей речи; соотносить и обосновывать выбор орфограмм с морфологическими условиями и опознавательными признаками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текста</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7</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Морфология и орфография.</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Текущий контроль, тест</w:t>
            </w:r>
          </w:p>
        </w:tc>
      </w:tr>
      <w:tr w:rsidR="00121EF3" w:rsidRPr="00C071A4" w:rsidTr="00B0281B">
        <w:trPr>
          <w:trHeight w:val="12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8</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F84124" w:rsidP="00C071A4">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rPr>
              <w:t>Входная  диагностическая  работа</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Фонетика. Орфография. Морфология. Синтаксис. Пунктуация. Культура речи.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B0281B">
            <w:pPr>
              <w:spacing w:after="0" w:line="240" w:lineRule="auto"/>
              <w:rPr>
                <w:rFonts w:ascii="Calibri" w:eastAsia="Times New Roman" w:hAnsi="Calibri" w:cs="Times New Roman"/>
                <w:color w:val="000000"/>
              </w:rPr>
            </w:pPr>
            <w:r w:rsidRPr="00C071A4">
              <w:rPr>
                <w:rFonts w:ascii="Calibri" w:eastAsia="Times New Roman" w:hAnsi="Calibri" w:cs="Times New Roman"/>
                <w:b/>
                <w:bCs/>
                <w:i/>
                <w:iCs/>
                <w:color w:val="000000"/>
              </w:rPr>
              <w:t>Уметь: </w:t>
            </w:r>
            <w:r w:rsidR="00B0281B" w:rsidRPr="00C071A4">
              <w:rPr>
                <w:rFonts w:ascii="Calibri" w:eastAsia="Times New Roman" w:hAnsi="Calibri" w:cs="Times New Roman"/>
                <w:b/>
                <w:bCs/>
                <w:color w:val="000000"/>
              </w:rPr>
              <w:t>писать текст под диктовку и выполнять грамматическое задание к нему</w:t>
            </w:r>
            <w:r w:rsidR="00B0281B" w:rsidRPr="00C071A4">
              <w:rPr>
                <w:rFonts w:ascii="Times New Roman" w:eastAsia="Times New Roman" w:hAnsi="Times New Roman" w:cs="Times New Roman"/>
                <w:b/>
                <w:bCs/>
                <w:color w:val="000000"/>
              </w:rPr>
              <w:t xml:space="preserve"> </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BA36E1" w:rsidP="00C071A4">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rPr>
              <w:t>диктант</w:t>
            </w:r>
          </w:p>
        </w:tc>
      </w:tr>
      <w:tr w:rsidR="00121EF3" w:rsidRPr="00C071A4" w:rsidTr="00245EA2">
        <w:trPr>
          <w:trHeight w:val="10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9</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 </w:t>
            </w:r>
            <w:r w:rsidRPr="00C071A4">
              <w:rPr>
                <w:rFonts w:ascii="Times New Roman" w:eastAsia="Times New Roman" w:hAnsi="Times New Roman" w:cs="Times New Roman"/>
                <w:color w:val="000000"/>
              </w:rPr>
              <w:t>Текст. Стили литературного языка.</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Текст. Языковые средства связи. Абзацы. </w:t>
            </w:r>
            <w:proofErr w:type="spellStart"/>
            <w:r w:rsidRPr="00C071A4">
              <w:rPr>
                <w:rFonts w:ascii="Times New Roman" w:eastAsia="Times New Roman" w:hAnsi="Times New Roman" w:cs="Times New Roman"/>
                <w:color w:val="000000"/>
              </w:rPr>
              <w:t>Микротемы</w:t>
            </w:r>
            <w:proofErr w:type="spellEnd"/>
            <w:r w:rsidRPr="00C071A4">
              <w:rPr>
                <w:rFonts w:ascii="Times New Roman" w:eastAsia="Times New Roman" w:hAnsi="Times New Roman" w:cs="Times New Roman"/>
                <w:color w:val="000000"/>
              </w:rPr>
              <w:t>. Типы текста. Стиль текста.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что такое текст, типы текстов и стили.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озаглавливать текст, делить на абзацы, определять тип  и стиль текста; соотносить стили текстов и жанры.</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Анализ текста  </w:t>
            </w:r>
          </w:p>
        </w:tc>
      </w:tr>
      <w:tr w:rsidR="00121EF3" w:rsidRPr="00C071A4" w:rsidTr="00245EA2">
        <w:trPr>
          <w:trHeight w:val="11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10</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Контрольная работа  по теме «Повторение изученного материала в 5-6 классах»</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Орфография. Пунктуация.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0281B" w:rsidRDefault="00121EF3" w:rsidP="00C071A4">
            <w:pPr>
              <w:spacing w:after="0" w:line="240" w:lineRule="auto"/>
              <w:rPr>
                <w:rFonts w:ascii="Calibri" w:eastAsia="Times New Roman" w:hAnsi="Calibri" w:cs="Times New Roman"/>
                <w:b/>
                <w:bCs/>
                <w:i/>
                <w:iCs/>
                <w:color w:val="000000"/>
              </w:rPr>
            </w:pPr>
            <w:r w:rsidRPr="00C071A4">
              <w:rPr>
                <w:rFonts w:ascii="Calibri" w:eastAsia="Times New Roman" w:hAnsi="Calibri" w:cs="Times New Roman"/>
                <w:b/>
                <w:bCs/>
                <w:i/>
                <w:iCs/>
                <w:color w:val="000000"/>
              </w:rPr>
              <w:t>Уметь: </w:t>
            </w:r>
            <w:r w:rsidR="00B0281B" w:rsidRPr="00C071A4">
              <w:rPr>
                <w:rFonts w:ascii="Times New Roman" w:eastAsia="Times New Roman" w:hAnsi="Times New Roman" w:cs="Times New Roman"/>
                <w:b/>
                <w:bCs/>
                <w:color w:val="000000"/>
              </w:rPr>
              <w:t>решать тестовые задания, применяя знания, полученные в начальной школе</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b/>
                <w:bCs/>
                <w:color w:val="000000"/>
              </w:rPr>
              <w:t>писать текст под диктовку и выполнять грамматическое задание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352B4E" w:rsidP="00C071A4">
            <w:pPr>
              <w:spacing w:after="0" w:line="240" w:lineRule="auto"/>
              <w:rPr>
                <w:rFonts w:ascii="Calibri" w:eastAsia="Times New Roman" w:hAnsi="Calibri" w:cs="Times New Roman"/>
                <w:color w:val="000000"/>
              </w:rPr>
            </w:pPr>
            <w:r>
              <w:rPr>
                <w:rFonts w:ascii="Calibri" w:eastAsia="Times New Roman" w:hAnsi="Calibri" w:cs="Times New Roman"/>
                <w:color w:val="000000"/>
              </w:rPr>
              <w:t>тест</w:t>
            </w:r>
          </w:p>
        </w:tc>
      </w:tr>
      <w:tr w:rsidR="00121EF3" w:rsidRPr="00C071A4" w:rsidTr="00245EA2">
        <w:trPr>
          <w:trHeight w:val="9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контрольной работы</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ошибок, допущенных в контрольном диктанте.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Calibri" w:eastAsia="Times New Roman" w:hAnsi="Calibri" w:cs="Times New Roman"/>
                <w:color w:val="000000"/>
              </w:rPr>
              <w:t>выполнять работу над ошибками, допущенными в контрольном диктанте и грамматическом задании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9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12</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Причастие как часть речи.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Причастие. Морфологические и синтаксические признаки причастия.</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общее грамматическое значение, морфологические и синтаксические признаки причастия.</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 xml:space="preserve">находить и дифференцировать причастия по указанным признакам, отличать причастия от глаголов и </w:t>
            </w:r>
            <w:r w:rsidRPr="00C071A4">
              <w:rPr>
                <w:rFonts w:ascii="Times New Roman" w:eastAsia="Times New Roman" w:hAnsi="Times New Roman" w:cs="Times New Roman"/>
                <w:color w:val="000000"/>
              </w:rPr>
              <w:lastRenderedPageBreak/>
              <w:t>прилагательных.</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Исследование</w:t>
            </w:r>
          </w:p>
        </w:tc>
      </w:tr>
      <w:tr w:rsidR="00121EF3" w:rsidRPr="00C071A4" w:rsidTr="00245EA2">
        <w:trPr>
          <w:trHeight w:val="9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13</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Причастие как часть речи.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t>ПР</w:t>
            </w:r>
            <w:proofErr w:type="gramEnd"/>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14</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Публицистический стиль.</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Публицистический стиль. Признаки публицистического стиля.</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публицистический стиль как функциональная разновидность языка.</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находить признаки публицистического стиля, создавать устное выступление в публицистическом стиле, подбирать примеры текстов изучаемого стиля; составлять развернутый план выступления.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Диктант</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15</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Склонение причастий и правописание гласных в падежных окончаниях причастий.</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Склонение причастий. Алгоритм определения падежного окончания причастий.</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особенности склонения причастий, правило написания гласных в падежных окончаниях причастий.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склонять причастия, применяя алгоритм определения падежного окончания причастий.</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12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16</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Склонение причастий и правописание гласных в падежных окончаниях причастий.</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t>ПР</w:t>
            </w:r>
            <w:proofErr w:type="gramEnd"/>
          </w:p>
        </w:tc>
      </w:tr>
      <w:tr w:rsidR="00121EF3" w:rsidRPr="00C071A4" w:rsidTr="00245EA2">
        <w:trPr>
          <w:trHeight w:val="8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17</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Причастный оборот. Выделение причастного оборота запятыми.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Причастный оборот. Одиночное причастие. Обособление причастного оборота.</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определение причастного оборота, условия обособления причастного оборота</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Calibri" w:eastAsia="Times New Roman" w:hAnsi="Calibri" w:cs="Times New Roman"/>
                <w:color w:val="000000"/>
              </w:rPr>
              <w:t> определять причастный оборот, опознавать одиночные причастия и причастные обороты, определять главное и зависимое слово, графически обозначать причастный оборот на письме, уметь находить границы причастного оборота.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Исследование</w:t>
            </w:r>
          </w:p>
        </w:tc>
      </w:tr>
      <w:tr w:rsidR="00121EF3" w:rsidRPr="00C071A4" w:rsidTr="00245EA2">
        <w:trPr>
          <w:trHeight w:val="10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18</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Причастный оборот. Выделение причастного оборота запятыми.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t>ПР</w:t>
            </w:r>
            <w:proofErr w:type="gramEnd"/>
          </w:p>
        </w:tc>
      </w:tr>
      <w:tr w:rsidR="00121EF3" w:rsidRPr="00C071A4" w:rsidTr="00245EA2">
        <w:trPr>
          <w:trHeight w:val="9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19</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Причастный оборот. Выделение причастного оборота запятыми.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w:t>
            </w:r>
          </w:p>
        </w:tc>
      </w:tr>
      <w:tr w:rsidR="00121EF3" w:rsidRPr="00C071A4" w:rsidTr="00245EA2">
        <w:trPr>
          <w:trHeight w:val="12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20</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Описание внешности человека. Портрет в литературном произведении.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Основные виды описания внешности человека. Работа с текстами.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виды словесного описания внешности человека, роль портрета в художественном произведении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находить и  анализировать портретные описания человека; анализировать роль причастных оборотов и причастий в портретных характеристиках</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w:t>
            </w:r>
          </w:p>
        </w:tc>
      </w:tr>
      <w:tr w:rsidR="00121EF3" w:rsidRPr="00C071A4" w:rsidTr="00245EA2">
        <w:trPr>
          <w:trHeight w:val="9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21</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Действительные и страдательные причастия.</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Действительные и страдательные причастия</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признаки действительных и страдательных причастий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Calibri" w:eastAsia="Times New Roman" w:hAnsi="Calibri" w:cs="Times New Roman"/>
                <w:color w:val="000000"/>
              </w:rPr>
              <w:t> отличать виды причастий друг от друга, находить действительные и страдательные причастия в текстах, выделять причастные обороты</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2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22</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Действительные и страдательные причастия.</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Предупредительный диктант, тест</w:t>
            </w:r>
          </w:p>
        </w:tc>
      </w:tr>
      <w:tr w:rsidR="00121EF3" w:rsidRPr="00C071A4" w:rsidTr="00245EA2">
        <w:trPr>
          <w:trHeight w:val="12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23</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Краткие и полные страдательные причастия.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Краткие и полные страдательные причастия. Синтаксическая  роль причастий в тексте.</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особенности краткой и полной формы страдательных причастий, синтаксическая роль полных и кратких причастий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распознавать краткие и полные формы страдательных причастий, определять синтаксическую роль причастий</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24</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Гласные в суффиксах действительных причастий настоящего времени.</w:t>
            </w:r>
          </w:p>
        </w:tc>
        <w:tc>
          <w:tcPr>
            <w:tcW w:w="2821" w:type="dxa"/>
            <w:tcBorders>
              <w:top w:val="single" w:sz="8" w:space="0" w:color="000000"/>
              <w:left w:val="single" w:sz="8" w:space="0" w:color="000000"/>
              <w:bottom w:val="single" w:sz="2"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Действительные причастия настоящего времени.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Суффиксы действительных причастий настоящего времени.</w:t>
            </w:r>
          </w:p>
        </w:tc>
        <w:tc>
          <w:tcPr>
            <w:tcW w:w="2878" w:type="dxa"/>
            <w:tcBorders>
              <w:top w:val="single" w:sz="8" w:space="0" w:color="000000"/>
              <w:left w:val="single" w:sz="8" w:space="0" w:color="000000"/>
              <w:bottom w:val="single" w:sz="2"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особенности образования действительных причастий настоящего времени, суффиксы действительных причастий настоящего времени</w:t>
            </w:r>
          </w:p>
          <w:p w:rsidR="00C071A4" w:rsidRPr="00C071A4" w:rsidRDefault="00121EF3" w:rsidP="00B1376F">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 xml:space="preserve">распознавать действительные причастия настоящего времени, образовывать действительные причастия от разных глаголов, применять </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Словарный диктант</w:t>
            </w:r>
          </w:p>
        </w:tc>
      </w:tr>
      <w:tr w:rsidR="00121EF3" w:rsidRPr="00C071A4" w:rsidTr="00245EA2">
        <w:trPr>
          <w:trHeight w:val="10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25</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Гласные в суффиксах действительных причастий настоящего времени.</w:t>
            </w:r>
          </w:p>
        </w:tc>
        <w:tc>
          <w:tcPr>
            <w:tcW w:w="2821" w:type="dxa"/>
            <w:tcBorders>
              <w:top w:val="single" w:sz="2"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c>
          <w:tcPr>
            <w:tcW w:w="2878" w:type="dxa"/>
            <w:tcBorders>
              <w:top w:val="single" w:sz="2"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8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26</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Действительные причастия прошедшего времени.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Действительные причастия прошедшего времени.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Суффиксы действительных причастий прошедшего времени.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особенности образования действительных причастий прошедшего времени, суффиксы действительных причастий прошедшего времени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 xml:space="preserve">распознавать действительные причастия прошедшего времени, образовывать действительные причастия от разных глаголов, применять орфографическое правило при образовании действительных причастий прошедшего времени; </w:t>
            </w:r>
            <w:r w:rsidRPr="00C071A4">
              <w:rPr>
                <w:rFonts w:ascii="Times New Roman" w:eastAsia="Times New Roman" w:hAnsi="Times New Roman" w:cs="Times New Roman"/>
                <w:color w:val="000000"/>
              </w:rPr>
              <w:lastRenderedPageBreak/>
              <w:t>составлять вопросный план текста.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lastRenderedPageBreak/>
              <w:t>ПР</w:t>
            </w:r>
            <w:proofErr w:type="gramEnd"/>
          </w:p>
        </w:tc>
      </w:tr>
      <w:tr w:rsidR="00121EF3" w:rsidRPr="00C071A4" w:rsidTr="00245EA2">
        <w:trPr>
          <w:trHeight w:val="10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27</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Действительные причастия настоящего и прошедшего времени. Изложение от 3-го лица</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Изложение от 3-го лица</w:t>
            </w:r>
          </w:p>
        </w:tc>
      </w:tr>
      <w:tr w:rsidR="00121EF3" w:rsidRPr="00C071A4" w:rsidTr="00245EA2">
        <w:trPr>
          <w:trHeight w:val="10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28</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Гласные в суффиксах  страдательных  причастий настоящего времени.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Страдательные причастия настоящего времени.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Суффиксы страдательных причастий настоящего времени.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особенности образования страдательных причастий настоящего времени, суффиксы страдательных причастий настоящего времени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распознавать страдательные причастия настоящего времени, образовывать страдательные  причастия от разных глаголов, применять орфографическое правило при образовании страдательных  причастий настоящего времени; заменять действительные причастия страдательными.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текста</w:t>
            </w:r>
          </w:p>
        </w:tc>
      </w:tr>
      <w:tr w:rsidR="00121EF3" w:rsidRPr="00C071A4" w:rsidTr="00245EA2">
        <w:trPr>
          <w:trHeight w:val="11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29</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Гласные в суффиксах  страдательных  причастий настоящего времени.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t>ПР</w:t>
            </w:r>
            <w:proofErr w:type="gramEnd"/>
          </w:p>
        </w:tc>
      </w:tr>
      <w:tr w:rsidR="00121EF3" w:rsidRPr="00C071A4" w:rsidTr="00245EA2">
        <w:trPr>
          <w:trHeight w:val="15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30</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Сжатое изложение</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Принципы сжатия текста.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определять тему и основную мысль текста, составлять его план; писать сжатое  изложение, сохраняя структуру текста и авторский стиль</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Изложение</w:t>
            </w:r>
          </w:p>
        </w:tc>
      </w:tr>
      <w:tr w:rsidR="00121EF3" w:rsidRPr="00C071A4" w:rsidTr="00245EA2">
        <w:trPr>
          <w:trHeight w:val="11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31</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Страдательные причастия прошедшего времени.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Страдательные причастия прошедшего времени.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Суффиксы страдательных причастий прошедшего времени.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особенности образования страдательных причастий прошедшего времени, суффиксы страдательных причастий прошедшего времени, правописание Н и НН в прилагательных и причастиях.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распознавать страдательные причастия прошедшего времени, образовывать страдательные  причастия от разных глаголов, применять орфографическое правило при образовании страдательных  причастий прошедшего времени; отличать причастия от  прилагательных.</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Словарный диктант</w:t>
            </w:r>
          </w:p>
        </w:tc>
      </w:tr>
      <w:tr w:rsidR="00121EF3" w:rsidRPr="00C071A4" w:rsidTr="00245EA2">
        <w:trPr>
          <w:trHeight w:val="12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32</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Страдательные причастия прошедшего времени.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33</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Гласные перед Н в полных и кратких страдательных причастиях прошедшего времени.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Страдательные причастия полные и краткие. Суффиксы полных и кратких страдательных причастий.</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правило написания гласных перед Н в полных и кратких страдательных причастиях.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применять орфографическое правило при написании  гласных перед Н в суффиксах полных и кратких страдательных причастиях; составлять сложные предложения, включая в них причастия и причастные обороты.</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w:t>
            </w:r>
          </w:p>
        </w:tc>
      </w:tr>
      <w:tr w:rsidR="00121EF3" w:rsidRPr="00C071A4" w:rsidTr="00245EA2">
        <w:trPr>
          <w:trHeight w:val="16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34</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Контрольная работа  по теме « Причастие как часть речи. Причастный оборот» или тестовая работа в формате ВПР</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Орфография. Пунктуация.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b/>
                <w:bCs/>
                <w:i/>
                <w:iCs/>
                <w:color w:val="000000"/>
              </w:rPr>
              <w:t>Уметь: </w:t>
            </w:r>
            <w:r w:rsidRPr="00C071A4">
              <w:rPr>
                <w:rFonts w:ascii="Calibri" w:eastAsia="Times New Roman" w:hAnsi="Calibri" w:cs="Times New Roman"/>
                <w:b/>
                <w:bCs/>
                <w:color w:val="000000"/>
              </w:rPr>
              <w:t>писать текст под диктовку и выполнять грамматическое задание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Диктант с грамматическим заданием (№2)</w:t>
            </w:r>
          </w:p>
        </w:tc>
      </w:tr>
      <w:tr w:rsidR="00121EF3" w:rsidRPr="00C071A4" w:rsidTr="00245EA2">
        <w:trPr>
          <w:trHeight w:val="12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35</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контрольной работы</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ошибок, допущенных в контрольном диктанте.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Calibri" w:eastAsia="Times New Roman" w:hAnsi="Calibri" w:cs="Times New Roman"/>
                <w:color w:val="000000"/>
              </w:rPr>
              <w:t>выполнять работу над ошибками, допущенными в контрольном диктанте и грамматическом задании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16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36</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Н и НН в суффиксах страдательных причастий прошедшего времени и отглагольных прилагательных.</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Страдательные причастия. Отглагольные прилагательные. Глаголы совершенного и несовершенного вида. Полные и краткие страдательные причастия. Полные и краткие прилагательные.</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Calibri" w:eastAsia="Times New Roman" w:hAnsi="Calibri" w:cs="Times New Roman"/>
                <w:color w:val="000000"/>
              </w:rPr>
              <w:t>отличительные признаки причастий и отглагольных прилагательных, правило написания Н и НН в суффиксах полных страдательных причастий прошедшего времени и отглагольных прилагательных</w:t>
            </w:r>
            <w:r w:rsidRPr="00C071A4">
              <w:rPr>
                <w:rFonts w:ascii="Times New Roman" w:eastAsia="Times New Roman" w:hAnsi="Times New Roman" w:cs="Times New Roman"/>
                <w:color w:val="000000"/>
              </w:rPr>
              <w:t>.</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Calibri" w:eastAsia="Times New Roman" w:hAnsi="Calibri" w:cs="Times New Roman"/>
                <w:color w:val="000000"/>
              </w:rPr>
              <w:t>отличать причастия  и отглагольные прилагательные, применять правило написания Н и НН в суффиксах полных страдательных причастий прошедшего времени и отглагольных прилагательных</w:t>
            </w:r>
            <w:r w:rsidRPr="00C071A4">
              <w:rPr>
                <w:rFonts w:ascii="Times New Roman" w:eastAsia="Times New Roman" w:hAnsi="Times New Roman" w:cs="Times New Roman"/>
                <w:color w:val="000000"/>
              </w:rPr>
              <w:t>; составлять предложения с прямой речью, использую представленные словосочетания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37</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Н и НН в суффиксах страдательных причастий прошедшего времени и отглагольных прилагательных.</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Диктант</w:t>
            </w:r>
          </w:p>
        </w:tc>
      </w:tr>
      <w:tr w:rsidR="00121EF3" w:rsidRPr="00C071A4" w:rsidTr="00245EA2">
        <w:trPr>
          <w:trHeight w:val="8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38</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Н и НН в суффиксах кратких страдательных причастий и в кратких отглагольных прилагательных.</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Страдательные причастия. Отглагольные прилагательные. Глаголы совершенного и </w:t>
            </w:r>
            <w:r w:rsidRPr="00C071A4">
              <w:rPr>
                <w:rFonts w:ascii="Times New Roman" w:eastAsia="Times New Roman" w:hAnsi="Times New Roman" w:cs="Times New Roman"/>
                <w:color w:val="000000"/>
              </w:rPr>
              <w:lastRenderedPageBreak/>
              <w:t>несовершенного вида. Полные и краткие страдательные причастия. Полные и краткие прилагательные.</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lastRenderedPageBreak/>
              <w:t>Знать: </w:t>
            </w:r>
            <w:r w:rsidRPr="00C071A4">
              <w:rPr>
                <w:rFonts w:ascii="Calibri" w:eastAsia="Times New Roman" w:hAnsi="Calibri" w:cs="Times New Roman"/>
                <w:color w:val="000000"/>
              </w:rPr>
              <w:t xml:space="preserve">отличительные признаки причастий и отглагольных прилагательных, правило </w:t>
            </w:r>
            <w:r w:rsidRPr="00C071A4">
              <w:rPr>
                <w:rFonts w:ascii="Calibri" w:eastAsia="Times New Roman" w:hAnsi="Calibri" w:cs="Times New Roman"/>
                <w:color w:val="000000"/>
              </w:rPr>
              <w:lastRenderedPageBreak/>
              <w:t>написания Н и НН в суффиксах кратких страдательных причастий прошедшего времени и отглагольных прилагательных</w:t>
            </w:r>
            <w:r w:rsidRPr="00C071A4">
              <w:rPr>
                <w:rFonts w:ascii="Times New Roman" w:eastAsia="Times New Roman" w:hAnsi="Times New Roman" w:cs="Times New Roman"/>
                <w:color w:val="000000"/>
              </w:rPr>
              <w:t>.</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Calibri" w:eastAsia="Times New Roman" w:hAnsi="Calibri" w:cs="Times New Roman"/>
                <w:color w:val="000000"/>
              </w:rPr>
              <w:t>отличать причастия  и отглагольные прилагательные, применять правило написания Н и НН в суффиксах кратких  страдательных причастий прошедшего времени и отглагольных прилагательных</w:t>
            </w:r>
            <w:r w:rsidRPr="00C071A4">
              <w:rPr>
                <w:rFonts w:ascii="Times New Roman" w:eastAsia="Times New Roman" w:hAnsi="Times New Roman" w:cs="Times New Roman"/>
                <w:color w:val="000000"/>
              </w:rPr>
              <w:t xml:space="preserve">; </w:t>
            </w:r>
            <w:proofErr w:type="gramStart"/>
            <w:r w:rsidRPr="00C071A4">
              <w:rPr>
                <w:rFonts w:ascii="Times New Roman" w:eastAsia="Times New Roman" w:hAnsi="Times New Roman" w:cs="Times New Roman"/>
                <w:color w:val="000000"/>
              </w:rPr>
              <w:t>заменять глаголы на краткие</w:t>
            </w:r>
            <w:proofErr w:type="gramEnd"/>
            <w:r w:rsidRPr="00C071A4">
              <w:rPr>
                <w:rFonts w:ascii="Times New Roman" w:eastAsia="Times New Roman" w:hAnsi="Times New Roman" w:cs="Times New Roman"/>
                <w:color w:val="000000"/>
              </w:rPr>
              <w:t xml:space="preserve"> причастия и или прилагательные на однокоренные причастия; составлять текст в публицистическом стиле.</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Тест</w:t>
            </w:r>
          </w:p>
        </w:tc>
      </w:tr>
      <w:tr w:rsidR="00121EF3" w:rsidRPr="00C071A4" w:rsidTr="00245EA2">
        <w:trPr>
          <w:trHeight w:val="13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39</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Н и НН в суффиксах кратких страдательных причастий и в кратких отглагольных прилагательных.</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Объяснительный диктант, тест</w:t>
            </w:r>
          </w:p>
        </w:tc>
      </w:tr>
      <w:tr w:rsidR="00121EF3" w:rsidRPr="00C071A4" w:rsidTr="00245EA2">
        <w:trPr>
          <w:trHeight w:val="8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40</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Выборочное изложение.</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Выборочное изложение</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писать выборочное изложение, сохраняя особенности авторского стиля и отбирая материал на одну из тем, озаглавливать текст, включать в те</w:t>
            </w:r>
            <w:proofErr w:type="gramStart"/>
            <w:r w:rsidRPr="00C071A4">
              <w:rPr>
                <w:rFonts w:ascii="Times New Roman" w:eastAsia="Times New Roman" w:hAnsi="Times New Roman" w:cs="Times New Roman"/>
                <w:color w:val="000000"/>
              </w:rPr>
              <w:t>кст пр</w:t>
            </w:r>
            <w:proofErr w:type="gramEnd"/>
            <w:r w:rsidRPr="00C071A4">
              <w:rPr>
                <w:rFonts w:ascii="Times New Roman" w:eastAsia="Times New Roman" w:hAnsi="Times New Roman" w:cs="Times New Roman"/>
                <w:color w:val="000000"/>
              </w:rPr>
              <w:t>ичастия и причастные обороты.</w:t>
            </w:r>
          </w:p>
        </w:tc>
        <w:tc>
          <w:tcPr>
            <w:tcW w:w="184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Выборочное изложение</w:t>
            </w:r>
          </w:p>
        </w:tc>
      </w:tr>
      <w:tr w:rsidR="00121EF3" w:rsidRPr="00C071A4" w:rsidTr="00245EA2">
        <w:trPr>
          <w:trHeight w:val="5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41</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Выборочное изложение.</w:t>
            </w:r>
          </w:p>
        </w:tc>
        <w:tc>
          <w:tcPr>
            <w:tcW w:w="2821" w:type="dxa"/>
            <w:vMerge/>
            <w:tcBorders>
              <w:top w:val="single" w:sz="8" w:space="0" w:color="000000"/>
              <w:left w:val="single" w:sz="8" w:space="0" w:color="000000"/>
              <w:bottom w:val="single" w:sz="8" w:space="0" w:color="000000"/>
              <w:right w:val="single" w:sz="8" w:space="0" w:color="000000"/>
            </w:tcBorders>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vMerge/>
            <w:tcBorders>
              <w:top w:val="single" w:sz="8" w:space="0" w:color="000000"/>
              <w:left w:val="single" w:sz="8" w:space="0" w:color="000000"/>
              <w:bottom w:val="single" w:sz="8" w:space="0" w:color="000000"/>
              <w:right w:val="single" w:sz="8" w:space="0" w:color="000000"/>
            </w:tcBorders>
            <w:vAlign w:val="center"/>
            <w:hideMark/>
          </w:tcPr>
          <w:p w:rsidR="00121EF3" w:rsidRPr="00C071A4" w:rsidRDefault="00121EF3" w:rsidP="00C071A4">
            <w:pPr>
              <w:spacing w:after="0" w:line="240" w:lineRule="auto"/>
              <w:rPr>
                <w:rFonts w:ascii="Calibri" w:eastAsia="Times New Roman" w:hAnsi="Calibri" w:cs="Times New Roman"/>
                <w:color w:val="000000"/>
              </w:rPr>
            </w:pPr>
          </w:p>
        </w:tc>
      </w:tr>
      <w:tr w:rsidR="00121EF3" w:rsidRPr="00C071A4" w:rsidTr="00245EA2">
        <w:trPr>
          <w:trHeight w:val="12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42</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Морфологический разбор причастия.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Морфологический разбор причастия. Морфологические и синтаксические признаки причастия. Порядок морфологического разбора.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характеризовать причастие  по его морфологическим признакам и синтаксической роли; выполнять устный и письменный морфологический разбор причастий.</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Морфологический разбор причастий</w:t>
            </w:r>
          </w:p>
        </w:tc>
      </w:tr>
      <w:tr w:rsidR="00121EF3" w:rsidRPr="00C071A4" w:rsidTr="00245EA2">
        <w:trPr>
          <w:trHeight w:val="6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43</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и раздельное написание НЕ с причастиями.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Причастия полные и краткие. Причастный оборот. Противопоставление с союзом </w:t>
            </w:r>
            <w:r w:rsidRPr="00C071A4">
              <w:rPr>
                <w:rFonts w:ascii="Calibri" w:eastAsia="Times New Roman" w:hAnsi="Calibri" w:cs="Times New Roman"/>
                <w:i/>
                <w:iCs/>
                <w:color w:val="000000"/>
              </w:rPr>
              <w:t>а</w:t>
            </w:r>
            <w:r w:rsidRPr="00C071A4">
              <w:rPr>
                <w:rFonts w:ascii="Times New Roman" w:eastAsia="Times New Roman" w:hAnsi="Times New Roman" w:cs="Times New Roman"/>
                <w:color w:val="000000"/>
              </w:rPr>
              <w:t>.</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правило слитного и раздельного написания НЕ с причастиями и другими частями речи.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применять орфографическое правило при написании НЕ с причастиями и другими частями речи, подбирать синонимы и синонимические конструкции к причастиям; определять стилевую принадлежность текста, определять основную мысль.</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5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44</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и раздельное написание НЕ с причастиями.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w:t>
            </w:r>
          </w:p>
        </w:tc>
      </w:tr>
      <w:tr w:rsidR="00121EF3" w:rsidRPr="00C071A4" w:rsidTr="00245EA2">
        <w:trPr>
          <w:trHeight w:val="9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45</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и раздельное написание НЕ с причастиями и другими частями речи.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Объяснительный диктант</w:t>
            </w:r>
          </w:p>
        </w:tc>
      </w:tr>
      <w:tr w:rsidR="00121EF3" w:rsidRPr="00C071A4" w:rsidTr="00245EA2">
        <w:trPr>
          <w:trHeight w:val="12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46</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Буквы</w:t>
            </w:r>
            <w:proofErr w:type="gramStart"/>
            <w:r w:rsidRPr="00C071A4">
              <w:rPr>
                <w:rFonts w:ascii="Times New Roman" w:eastAsia="Times New Roman" w:hAnsi="Times New Roman" w:cs="Times New Roman"/>
                <w:color w:val="000000"/>
              </w:rPr>
              <w:t xml:space="preserve"> О</w:t>
            </w:r>
            <w:proofErr w:type="gramEnd"/>
            <w:r w:rsidRPr="00C071A4">
              <w:rPr>
                <w:rFonts w:ascii="Times New Roman" w:eastAsia="Times New Roman" w:hAnsi="Times New Roman" w:cs="Times New Roman"/>
                <w:color w:val="000000"/>
              </w:rPr>
              <w:t xml:space="preserve"> и Ё после шипящих в суффиксах страдательных причастий прошедшего времени.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Страдательные причастия прошедшего времени. Суффиксы страдательных причастий прошедшего времени.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Calibri" w:eastAsia="Times New Roman" w:hAnsi="Calibri" w:cs="Times New Roman"/>
                <w:color w:val="000000"/>
              </w:rPr>
              <w:t>: правило написания </w:t>
            </w:r>
            <w:r w:rsidRPr="00C071A4">
              <w:rPr>
                <w:rFonts w:ascii="Times New Roman" w:eastAsia="Times New Roman" w:hAnsi="Times New Roman" w:cs="Times New Roman"/>
                <w:color w:val="000000"/>
              </w:rPr>
              <w:t>букв</w:t>
            </w:r>
            <w:proofErr w:type="gramStart"/>
            <w:r w:rsidRPr="00C071A4">
              <w:rPr>
                <w:rFonts w:ascii="Times New Roman" w:eastAsia="Times New Roman" w:hAnsi="Times New Roman" w:cs="Times New Roman"/>
                <w:color w:val="000000"/>
              </w:rPr>
              <w:t xml:space="preserve"> О</w:t>
            </w:r>
            <w:proofErr w:type="gramEnd"/>
            <w:r w:rsidRPr="00C071A4">
              <w:rPr>
                <w:rFonts w:ascii="Times New Roman" w:eastAsia="Times New Roman" w:hAnsi="Times New Roman" w:cs="Times New Roman"/>
                <w:color w:val="000000"/>
              </w:rPr>
              <w:t xml:space="preserve"> и Ё после шипящих в суффиксах страдательных причастий прошедшего времени; правило постановки знаков препинания при причастном обороте.</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Calibri" w:eastAsia="Times New Roman" w:hAnsi="Calibri" w:cs="Times New Roman"/>
                <w:color w:val="000000"/>
              </w:rPr>
              <w:t>: применять правило написания букв</w:t>
            </w:r>
            <w:proofErr w:type="gramStart"/>
            <w:r w:rsidRPr="00C071A4">
              <w:rPr>
                <w:rFonts w:ascii="Calibri" w:eastAsia="Times New Roman" w:hAnsi="Calibri" w:cs="Times New Roman"/>
                <w:color w:val="000000"/>
              </w:rPr>
              <w:t xml:space="preserve"> О</w:t>
            </w:r>
            <w:proofErr w:type="gramEnd"/>
            <w:r w:rsidRPr="00C071A4">
              <w:rPr>
                <w:rFonts w:ascii="Calibri" w:eastAsia="Times New Roman" w:hAnsi="Calibri" w:cs="Times New Roman"/>
                <w:color w:val="000000"/>
              </w:rPr>
              <w:t xml:space="preserve"> и Ё после шипящих в суффиксах страдательных причастий прошедшего времени, составлять предложения, использую представленные слова и словосочетания; расставлять знаки препинания при причастном обороте.</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3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47</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Буквы</w:t>
            </w:r>
            <w:proofErr w:type="gramStart"/>
            <w:r w:rsidRPr="00C071A4">
              <w:rPr>
                <w:rFonts w:ascii="Times New Roman" w:eastAsia="Times New Roman" w:hAnsi="Times New Roman" w:cs="Times New Roman"/>
                <w:color w:val="000000"/>
              </w:rPr>
              <w:t xml:space="preserve"> О</w:t>
            </w:r>
            <w:proofErr w:type="gramEnd"/>
            <w:r w:rsidRPr="00C071A4">
              <w:rPr>
                <w:rFonts w:ascii="Times New Roman" w:eastAsia="Times New Roman" w:hAnsi="Times New Roman" w:cs="Times New Roman"/>
                <w:color w:val="000000"/>
              </w:rPr>
              <w:t xml:space="preserve"> и Ё после шипящих в суффиксах страдательных причастий прошедшего времени.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Диктант</w:t>
            </w:r>
          </w:p>
        </w:tc>
      </w:tr>
      <w:tr w:rsidR="00121EF3" w:rsidRPr="00C071A4" w:rsidTr="00245EA2">
        <w:trPr>
          <w:trHeight w:val="9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48</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 – описание внешности человека.</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Описание внешности человека.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отбирать необходимый материал для сочинения-описания, писать сочинение-описание внешности человека.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49</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Повторение изученного материала  о причастии.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Причастие. Причастный оборот. Правописание причастий. Пунктуация при причастном обороте.</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теоретический материал, изученный на предыдущих уроках.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правильно писать слова с изученными орфограммами; выполнять морфологический разбор причастий; расставлять знаки препинания при причастных оборотах.</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50</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Контрольная работа  по теме «Правописание причастий. Пунктуация при  Причастном обороте» или тестовая работа</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Орфография. Пунктуация.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b/>
                <w:bCs/>
                <w:i/>
                <w:iCs/>
                <w:color w:val="000000"/>
              </w:rPr>
              <w:t>Уметь: </w:t>
            </w:r>
            <w:r w:rsidRPr="00C071A4">
              <w:rPr>
                <w:rFonts w:ascii="Calibri" w:eastAsia="Times New Roman" w:hAnsi="Calibri" w:cs="Times New Roman"/>
                <w:b/>
                <w:bCs/>
                <w:color w:val="000000"/>
              </w:rPr>
              <w:t>писать текст под диктовку и выполнять грамматическое задание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Диктант с грамматическим заданием (№3)</w:t>
            </w:r>
          </w:p>
        </w:tc>
      </w:tr>
      <w:tr w:rsidR="00121EF3" w:rsidRPr="00C071A4" w:rsidTr="00245EA2">
        <w:trPr>
          <w:trHeight w:val="110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51</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контрольной работы</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ошибок, допущенных в контрольном диктанте.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Calibri" w:eastAsia="Times New Roman" w:hAnsi="Calibri" w:cs="Times New Roman"/>
                <w:color w:val="000000"/>
              </w:rPr>
              <w:t>выполнять работу над ошибками, допущенными в контрольном диктанте и грамматическом задании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140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52</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Понятие о деепричастии.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Деепричастие. Глагол. Наречие. Глагольные и наречные признаки деепричастия.</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глагольные и наречные признаки деепричастия, морфологические признаки и синтаксическую роль деепричастия.</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находить и дифференцировать </w:t>
            </w:r>
            <w:r w:rsidRPr="00C071A4">
              <w:rPr>
                <w:rFonts w:ascii="Times New Roman" w:eastAsia="Times New Roman" w:hAnsi="Times New Roman" w:cs="Times New Roman"/>
                <w:color w:val="000000"/>
              </w:rPr>
              <w:lastRenderedPageBreak/>
              <w:t>деепричастия по указанным признакам, отличать деепричастия от глаголов и наречий; соблюдать нормы употребления деепричастий.</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Исследование</w:t>
            </w:r>
          </w:p>
        </w:tc>
      </w:tr>
      <w:tr w:rsidR="00121EF3" w:rsidRPr="00C071A4" w:rsidTr="00245EA2">
        <w:trPr>
          <w:trHeight w:val="11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53</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Деепричастный оборот. Запятые при деепричастном обороте.</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Деепричастие. Деепричастный оборот. Запятые при деепричастном обороте.</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понятие деепричастный оборот, правило постановки знаков препинания при деепричастном обороте</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определять деепричастный оборот, находить границы деепричастного оборота, отмечать его с помощью графических обозначений; определять тип и структуру текста, составлять вопросный план; </w:t>
            </w:r>
            <w:proofErr w:type="gramStart"/>
            <w:r w:rsidRPr="00C071A4">
              <w:rPr>
                <w:rFonts w:ascii="Times New Roman" w:eastAsia="Times New Roman" w:hAnsi="Times New Roman" w:cs="Times New Roman"/>
                <w:color w:val="000000"/>
              </w:rPr>
              <w:t>заменять глаголы на причастия</w:t>
            </w:r>
            <w:proofErr w:type="gramEnd"/>
            <w:r w:rsidRPr="00C071A4">
              <w:rPr>
                <w:rFonts w:ascii="Times New Roman" w:eastAsia="Times New Roman" w:hAnsi="Times New Roman" w:cs="Times New Roman"/>
                <w:color w:val="000000"/>
              </w:rPr>
              <w:t xml:space="preserve"> и деепричастия; определять функцию деепричастий в художественном тексте.</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120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54</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Деепричастный оборот. Запятые при деепричастном обороте.</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w:t>
            </w:r>
          </w:p>
        </w:tc>
      </w:tr>
      <w:tr w:rsidR="00121EF3" w:rsidRPr="00C071A4" w:rsidTr="00245EA2">
        <w:trPr>
          <w:trHeight w:val="11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55</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Раздельное написание НЕ с деепричастиями.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Глагол. Деепричастие. Правописание НЕ с деепричастиями и другими частями речи.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Знать: правило написания НЕ с деепричастиями.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применять правило написания НЕ с деепричастиями и другими частями речи.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Диктант</w:t>
            </w:r>
          </w:p>
        </w:tc>
      </w:tr>
      <w:tr w:rsidR="00121EF3" w:rsidRPr="00C071A4" w:rsidTr="00245EA2">
        <w:trPr>
          <w:trHeight w:val="16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56</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Деепричастия несовершенного вида.</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Глагол. Деепричастие несовершенного вида. Суффиксы деепричастий несовершенного вида.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признаки деепричастия несовершенного вида, правописание суффиксов деепричастий несовершенного вида.</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опознавать деепричастия несовершенного вида, образовывать деепричастия несовершенного вида от глаголов, выделять суффиксы деепричастий; находить деепричастия и деепричастные обороты; производить различные виды разборов.</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5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57</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Деепричастия совершенного вида.</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Глагол. Деепричастие совершенного вида. Суффиксы деепричастий совершенного вида.</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признаки деепричастия совершенного вида, правописание суффиксов деепричастий совершенного вида.</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опознавать деепричастия совершенного вида, образовывать деепричастия совершенного </w:t>
            </w:r>
            <w:r w:rsidRPr="00C071A4">
              <w:rPr>
                <w:rFonts w:ascii="Times New Roman" w:eastAsia="Times New Roman" w:hAnsi="Times New Roman" w:cs="Times New Roman"/>
                <w:color w:val="000000"/>
              </w:rPr>
              <w:lastRenderedPageBreak/>
              <w:t>вида от глаголов, выделять суффиксы деепричастий; находить деепричастия и деепричастные обороты; составлять предложения с деепричастными оборотами и однородными членами предложения.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СР</w:t>
            </w:r>
          </w:p>
        </w:tc>
      </w:tr>
      <w:tr w:rsidR="00121EF3" w:rsidRPr="00C071A4" w:rsidTr="00245EA2">
        <w:trPr>
          <w:trHeight w:val="12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58</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Деепричастия совершенного вида.</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t>ПР</w:t>
            </w:r>
            <w:proofErr w:type="gramEnd"/>
          </w:p>
        </w:tc>
      </w:tr>
      <w:tr w:rsidR="00121EF3" w:rsidRPr="00C071A4" w:rsidTr="00245EA2">
        <w:trPr>
          <w:trHeight w:val="9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59</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 с описанием действия.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 по картине. Завязка, развитие действия, кульминация.</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составлять рассказ по картине, подбирая материалы.</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 по картине</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60</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Повторение </w:t>
            </w:r>
            <w:proofErr w:type="gramStart"/>
            <w:r w:rsidRPr="00C071A4">
              <w:rPr>
                <w:rFonts w:ascii="Times New Roman" w:eastAsia="Times New Roman" w:hAnsi="Times New Roman" w:cs="Times New Roman"/>
                <w:color w:val="000000"/>
              </w:rPr>
              <w:t>изученного</w:t>
            </w:r>
            <w:proofErr w:type="gramEnd"/>
            <w:r w:rsidRPr="00C071A4">
              <w:rPr>
                <w:rFonts w:ascii="Times New Roman" w:eastAsia="Times New Roman" w:hAnsi="Times New Roman" w:cs="Times New Roman"/>
                <w:color w:val="000000"/>
              </w:rPr>
              <w:t xml:space="preserve"> о деепричастии. Морфологический разбор деепричастия.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Деепричастие. Деепричастный оборот. Правописание причастий. Пунктуация при деепричастном обороте.</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теоретический материал, изученный на предыдущих уроках.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образовывать различные формы глаголов, причастий  и деепричастий; правильно писать слова с изученными орфограммами; выполнять морфологический разбор деепричастий; расставлять знаки препинания при деепричастных оборотах.</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Разбор</w:t>
            </w:r>
          </w:p>
        </w:tc>
      </w:tr>
      <w:tr w:rsidR="00121EF3" w:rsidRPr="00C071A4" w:rsidTr="00245EA2">
        <w:trPr>
          <w:trHeight w:val="11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61</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Контрольная работа по теме «Деепричастие»</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Орфография. Пунктуация.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b/>
                <w:bCs/>
                <w:i/>
                <w:iCs/>
                <w:color w:val="000000"/>
              </w:rPr>
              <w:t>Уметь: </w:t>
            </w:r>
            <w:r w:rsidRPr="00C071A4">
              <w:rPr>
                <w:rFonts w:ascii="Calibri" w:eastAsia="Times New Roman" w:hAnsi="Calibri" w:cs="Times New Roman"/>
                <w:b/>
                <w:bCs/>
                <w:color w:val="000000"/>
              </w:rPr>
              <w:t>писать текст под диктовку и выполнять грамматическое задание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Диктант с грамматическим заданием (№4)</w:t>
            </w:r>
          </w:p>
        </w:tc>
      </w:tr>
      <w:tr w:rsidR="00121EF3" w:rsidRPr="00C071A4" w:rsidTr="00245EA2">
        <w:trPr>
          <w:trHeight w:val="140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62</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Наречие как часть речи.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Самостоятельные части речи. Наречие - неизменяемая часть речи.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xml:space="preserve">: </w:t>
            </w:r>
            <w:proofErr w:type="spellStart"/>
            <w:r w:rsidRPr="00C071A4">
              <w:rPr>
                <w:rFonts w:ascii="Times New Roman" w:eastAsia="Times New Roman" w:hAnsi="Times New Roman" w:cs="Times New Roman"/>
                <w:color w:val="000000"/>
              </w:rPr>
              <w:t>общекатегориальное</w:t>
            </w:r>
            <w:proofErr w:type="spellEnd"/>
            <w:r w:rsidRPr="00C071A4">
              <w:rPr>
                <w:rFonts w:ascii="Times New Roman" w:eastAsia="Times New Roman" w:hAnsi="Times New Roman" w:cs="Times New Roman"/>
                <w:color w:val="000000"/>
              </w:rPr>
              <w:t xml:space="preserve"> значение наречий, морфологические признаки наречий, синтаксическая роль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находить и  характеризовать наречия, определять их морфологические признаки, синтаксическую роль наречий; находить словосочетания с наречиями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2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63</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Употребление наречий в речи.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Самостоятельные части речи. Наречие - неизменяемая часть речи. Употребление наречий с точки зрения норм литературного языка. Основные способы словообразования.</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нормы употребления наречий с точки зрения норм литературного языка, функции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употреблять наречия в рамках языковых норм, составлять словосочетания с наречиями; способы словообразования.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Предупредительный диктант, тест</w:t>
            </w:r>
          </w:p>
        </w:tc>
      </w:tr>
      <w:tr w:rsidR="00121EF3" w:rsidRPr="00C071A4" w:rsidTr="00245EA2">
        <w:trPr>
          <w:trHeight w:val="140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64</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Смысловые группы наречий.</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Смысловые группы наречий. Словосочетания с наречиями. Синонимические ряды.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смысловые группы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находить наречия, определять их разряд; выписывать словосочетания с наречиями; составлять синонимические ряды с наречиями.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Предупредительный диктант</w:t>
            </w:r>
          </w:p>
        </w:tc>
      </w:tr>
      <w:tr w:rsidR="00121EF3" w:rsidRPr="00C071A4" w:rsidTr="00245EA2">
        <w:trPr>
          <w:trHeight w:val="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60" w:lineRule="atLeast"/>
              <w:rPr>
                <w:rFonts w:ascii="Calibri" w:eastAsia="Times New Roman" w:hAnsi="Calibri" w:cs="Times New Roman"/>
                <w:color w:val="000000"/>
              </w:rPr>
            </w:pPr>
            <w:r w:rsidRPr="00C071A4">
              <w:rPr>
                <w:rFonts w:ascii="Times New Roman" w:eastAsia="Times New Roman" w:hAnsi="Times New Roman" w:cs="Times New Roman"/>
                <w:color w:val="000000"/>
              </w:rPr>
              <w:t>65</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60" w:lineRule="atLeast"/>
              <w:rPr>
                <w:rFonts w:ascii="Calibri" w:eastAsia="Times New Roman" w:hAnsi="Calibri" w:cs="Times New Roman"/>
                <w:color w:val="000000"/>
              </w:rPr>
            </w:pPr>
            <w:r w:rsidRPr="00C071A4">
              <w:rPr>
                <w:rFonts w:ascii="Times New Roman" w:eastAsia="Times New Roman" w:hAnsi="Times New Roman" w:cs="Times New Roman"/>
                <w:color w:val="000000"/>
              </w:rPr>
              <w:t>Степени сравнения наречий.</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60" w:lineRule="atLeast"/>
              <w:rPr>
                <w:rFonts w:ascii="Calibri" w:eastAsia="Times New Roman" w:hAnsi="Calibri" w:cs="Times New Roman"/>
                <w:color w:val="000000"/>
              </w:rPr>
            </w:pPr>
            <w:r w:rsidRPr="00C071A4">
              <w:rPr>
                <w:rFonts w:ascii="Times New Roman" w:eastAsia="Times New Roman" w:hAnsi="Times New Roman" w:cs="Times New Roman"/>
                <w:color w:val="000000"/>
              </w:rPr>
              <w:t>Качественные прилагательные. Степени сравнения имен прилагательных и наречий. Сравнительная степень наречий. Простая и составная форма сравни тельной степени. Превосходная степень сравнения наречий. Составная форма превосходной степени наречий.</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степени сравнения наречий, способы образования сравнительной и превосходной степени сравнения наречий.</w:t>
            </w:r>
          </w:p>
          <w:p w:rsidR="00C071A4" w:rsidRPr="00C071A4" w:rsidRDefault="00121EF3" w:rsidP="00C071A4">
            <w:pPr>
              <w:spacing w:after="0" w:line="60" w:lineRule="atLeast"/>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распознавать степени сравнения наречий, образовывать различные степени сравнения наречий, находить в текстах наречия  разных форм.</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60" w:lineRule="atLeast"/>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140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66</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Морфологический разбор наречия.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Морфологический разбор наречия</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порядок морфологического разбора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характеризовать наречие   по его морфологическим признакам и синтаксической роли; выполнять устный и письменный морфологический разбор наречий; писать сочинение-рассуждение на предложенную тему.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Разбор</w:t>
            </w:r>
          </w:p>
        </w:tc>
      </w:tr>
      <w:tr w:rsidR="00121EF3" w:rsidRPr="00C071A4" w:rsidTr="00245EA2">
        <w:trPr>
          <w:trHeight w:val="9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67</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и раздельное написание НЕ с наречиями на  </w:t>
            </w:r>
            <w:proofErr w:type="gramStart"/>
            <w:r w:rsidRPr="00C071A4">
              <w:rPr>
                <w:rFonts w:ascii="Times New Roman" w:eastAsia="Times New Roman" w:hAnsi="Times New Roman" w:cs="Times New Roman"/>
                <w:color w:val="000000"/>
              </w:rPr>
              <w:t>-О</w:t>
            </w:r>
            <w:proofErr w:type="gramEnd"/>
            <w:r w:rsidRPr="00C071A4">
              <w:rPr>
                <w:rFonts w:ascii="Times New Roman" w:eastAsia="Times New Roman" w:hAnsi="Times New Roman" w:cs="Times New Roman"/>
                <w:color w:val="000000"/>
              </w:rPr>
              <w:t xml:space="preserve"> и –Е.</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Правописание НЕ с наречиями. Синонимы. Противопоставление с союзом </w:t>
            </w:r>
            <w:r w:rsidRPr="00C071A4">
              <w:rPr>
                <w:rFonts w:ascii="Calibri" w:eastAsia="Times New Roman" w:hAnsi="Calibri" w:cs="Times New Roman"/>
                <w:b/>
                <w:bCs/>
                <w:color w:val="000000"/>
              </w:rPr>
              <w:t>а</w:t>
            </w:r>
            <w:r w:rsidRPr="00C071A4">
              <w:rPr>
                <w:rFonts w:ascii="Times New Roman" w:eastAsia="Times New Roman" w:hAnsi="Times New Roman" w:cs="Times New Roman"/>
                <w:color w:val="000000"/>
              </w:rPr>
              <w:t>. Словообразование наречий.</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слитного и раздельного написания НЕ с наречиями, основные способы словообразования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применять орфографическое правило при написании НЕ с наречиями, находить наречия в орфографическом словаре; озаглавливать текст, делить на абзацы, находить наречия с </w:t>
            </w:r>
            <w:proofErr w:type="spellStart"/>
            <w:r w:rsidRPr="00C071A4">
              <w:rPr>
                <w:rFonts w:ascii="Times New Roman" w:eastAsia="Times New Roman" w:hAnsi="Times New Roman" w:cs="Times New Roman"/>
                <w:color w:val="000000"/>
              </w:rPr>
              <w:t>текстообразующей</w:t>
            </w:r>
            <w:proofErr w:type="spellEnd"/>
            <w:r w:rsidRPr="00C071A4">
              <w:rPr>
                <w:rFonts w:ascii="Times New Roman" w:eastAsia="Times New Roman" w:hAnsi="Times New Roman" w:cs="Times New Roman"/>
                <w:color w:val="000000"/>
              </w:rPr>
              <w:t xml:space="preserve"> функцией.</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9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68</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и раздельное написание НЕ с наречиями на  </w:t>
            </w:r>
            <w:proofErr w:type="gramStart"/>
            <w:r w:rsidRPr="00C071A4">
              <w:rPr>
                <w:rFonts w:ascii="Times New Roman" w:eastAsia="Times New Roman" w:hAnsi="Times New Roman" w:cs="Times New Roman"/>
                <w:color w:val="000000"/>
              </w:rPr>
              <w:t>-О</w:t>
            </w:r>
            <w:proofErr w:type="gramEnd"/>
            <w:r w:rsidRPr="00C071A4">
              <w:rPr>
                <w:rFonts w:ascii="Times New Roman" w:eastAsia="Times New Roman" w:hAnsi="Times New Roman" w:cs="Times New Roman"/>
                <w:color w:val="000000"/>
              </w:rPr>
              <w:t xml:space="preserve"> и –Е.</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Предупредительный диктант</w:t>
            </w:r>
          </w:p>
        </w:tc>
      </w:tr>
      <w:tr w:rsidR="00121EF3" w:rsidRPr="00C071A4" w:rsidTr="00245EA2">
        <w:trPr>
          <w:trHeight w:val="120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69</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Урок – практикум по теме «Употребление НЕ с разными частями речи»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Правописание НЕ с различными частями речи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правила правописания НЕ с различными частями речи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определять </w:t>
            </w:r>
            <w:proofErr w:type="spellStart"/>
            <w:r w:rsidRPr="00C071A4">
              <w:rPr>
                <w:rFonts w:ascii="Times New Roman" w:eastAsia="Times New Roman" w:hAnsi="Times New Roman" w:cs="Times New Roman"/>
                <w:color w:val="000000"/>
              </w:rPr>
              <w:t>частеречную</w:t>
            </w:r>
            <w:proofErr w:type="spellEnd"/>
            <w:r w:rsidRPr="00C071A4">
              <w:rPr>
                <w:rFonts w:ascii="Times New Roman" w:eastAsia="Times New Roman" w:hAnsi="Times New Roman" w:cs="Times New Roman"/>
                <w:color w:val="000000"/>
              </w:rPr>
              <w:t xml:space="preserve"> </w:t>
            </w:r>
            <w:r w:rsidRPr="00C071A4">
              <w:rPr>
                <w:rFonts w:ascii="Times New Roman" w:eastAsia="Times New Roman" w:hAnsi="Times New Roman" w:cs="Times New Roman"/>
                <w:color w:val="000000"/>
              </w:rPr>
              <w:lastRenderedPageBreak/>
              <w:t xml:space="preserve">принадлежность, применять изученные орфографические правила при написании различных частей речи </w:t>
            </w:r>
            <w:proofErr w:type="gramStart"/>
            <w:r w:rsidRPr="00C071A4">
              <w:rPr>
                <w:rFonts w:ascii="Times New Roman" w:eastAsia="Times New Roman" w:hAnsi="Times New Roman" w:cs="Times New Roman"/>
                <w:color w:val="000000"/>
              </w:rPr>
              <w:t>с</w:t>
            </w:r>
            <w:proofErr w:type="gramEnd"/>
            <w:r w:rsidRPr="00C071A4">
              <w:rPr>
                <w:rFonts w:ascii="Times New Roman" w:eastAsia="Times New Roman" w:hAnsi="Times New Roman" w:cs="Times New Roman"/>
                <w:color w:val="000000"/>
              </w:rPr>
              <w:t xml:space="preserve"> НЕ.</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Тест</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70</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Буквы Е и </w:t>
            </w:r>
            <w:proofErr w:type="spellStart"/>
            <w:r w:rsidRPr="00C071A4">
              <w:rPr>
                <w:rFonts w:ascii="Times New Roman" w:eastAsia="Times New Roman" w:hAnsi="Times New Roman" w:cs="Times New Roman"/>
                <w:color w:val="000000"/>
              </w:rPr>
              <w:t>И</w:t>
            </w:r>
            <w:proofErr w:type="spellEnd"/>
            <w:r w:rsidRPr="00C071A4">
              <w:rPr>
                <w:rFonts w:ascii="Times New Roman" w:eastAsia="Times New Roman" w:hAnsi="Times New Roman" w:cs="Times New Roman"/>
                <w:color w:val="000000"/>
              </w:rPr>
              <w:t xml:space="preserve"> в приставках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 отрицательных наречий.</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 Отрицательные наречия. Вопросительные наречия. Правописание Е и </w:t>
            </w:r>
            <w:proofErr w:type="spellStart"/>
            <w:r w:rsidRPr="00C071A4">
              <w:rPr>
                <w:rFonts w:ascii="Times New Roman" w:eastAsia="Times New Roman" w:hAnsi="Times New Roman" w:cs="Times New Roman"/>
                <w:color w:val="000000"/>
              </w:rPr>
              <w:t>И</w:t>
            </w:r>
            <w:proofErr w:type="spellEnd"/>
            <w:r w:rsidRPr="00C071A4">
              <w:rPr>
                <w:rFonts w:ascii="Times New Roman" w:eastAsia="Times New Roman" w:hAnsi="Times New Roman" w:cs="Times New Roman"/>
                <w:color w:val="000000"/>
              </w:rPr>
              <w:t xml:space="preserve"> в приставках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 отрицательных наречий.</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xml:space="preserve"> образование отрицательных местоимений и наречий; правописание Е и </w:t>
            </w:r>
            <w:proofErr w:type="spellStart"/>
            <w:r w:rsidRPr="00C071A4">
              <w:rPr>
                <w:rFonts w:ascii="Times New Roman" w:eastAsia="Times New Roman" w:hAnsi="Times New Roman" w:cs="Times New Roman"/>
                <w:color w:val="000000"/>
              </w:rPr>
              <w:t>И</w:t>
            </w:r>
            <w:proofErr w:type="spellEnd"/>
            <w:r w:rsidRPr="00C071A4">
              <w:rPr>
                <w:rFonts w:ascii="Times New Roman" w:eastAsia="Times New Roman" w:hAnsi="Times New Roman" w:cs="Times New Roman"/>
                <w:color w:val="000000"/>
              </w:rPr>
              <w:t xml:space="preserve"> в приставках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 отрицательных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применять правило правописания Е и </w:t>
            </w:r>
            <w:proofErr w:type="spellStart"/>
            <w:r w:rsidRPr="00C071A4">
              <w:rPr>
                <w:rFonts w:ascii="Times New Roman" w:eastAsia="Times New Roman" w:hAnsi="Times New Roman" w:cs="Times New Roman"/>
                <w:color w:val="000000"/>
              </w:rPr>
              <w:t>И</w:t>
            </w:r>
            <w:proofErr w:type="spellEnd"/>
            <w:r w:rsidRPr="00C071A4">
              <w:rPr>
                <w:rFonts w:ascii="Times New Roman" w:eastAsia="Times New Roman" w:hAnsi="Times New Roman" w:cs="Times New Roman"/>
                <w:color w:val="000000"/>
              </w:rPr>
              <w:t xml:space="preserve"> в приставках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 отрицательных наречий; составлять устное высказывание, используя ключевые слова.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16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71</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Буквы Е и </w:t>
            </w:r>
            <w:proofErr w:type="spellStart"/>
            <w:r w:rsidRPr="00C071A4">
              <w:rPr>
                <w:rFonts w:ascii="Times New Roman" w:eastAsia="Times New Roman" w:hAnsi="Times New Roman" w:cs="Times New Roman"/>
                <w:color w:val="000000"/>
              </w:rPr>
              <w:t>И</w:t>
            </w:r>
            <w:proofErr w:type="spellEnd"/>
            <w:r w:rsidRPr="00C071A4">
              <w:rPr>
                <w:rFonts w:ascii="Times New Roman" w:eastAsia="Times New Roman" w:hAnsi="Times New Roman" w:cs="Times New Roman"/>
                <w:color w:val="000000"/>
              </w:rPr>
              <w:t xml:space="preserve"> в приставках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 отрицательных наречий.</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 Отрицательные наречия. Вопросительные наречия. Правописание Е и </w:t>
            </w:r>
            <w:proofErr w:type="spellStart"/>
            <w:r w:rsidRPr="00C071A4">
              <w:rPr>
                <w:rFonts w:ascii="Times New Roman" w:eastAsia="Times New Roman" w:hAnsi="Times New Roman" w:cs="Times New Roman"/>
                <w:color w:val="000000"/>
              </w:rPr>
              <w:t>И</w:t>
            </w:r>
            <w:proofErr w:type="spellEnd"/>
            <w:r w:rsidRPr="00C071A4">
              <w:rPr>
                <w:rFonts w:ascii="Times New Roman" w:eastAsia="Times New Roman" w:hAnsi="Times New Roman" w:cs="Times New Roman"/>
                <w:color w:val="000000"/>
              </w:rPr>
              <w:t xml:space="preserve"> в приставках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 отрицательных наречий.</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xml:space="preserve"> образование отрицательных местоимений и наречий; правописание Е и </w:t>
            </w:r>
            <w:proofErr w:type="spellStart"/>
            <w:r w:rsidRPr="00C071A4">
              <w:rPr>
                <w:rFonts w:ascii="Times New Roman" w:eastAsia="Times New Roman" w:hAnsi="Times New Roman" w:cs="Times New Roman"/>
                <w:color w:val="000000"/>
              </w:rPr>
              <w:t>И</w:t>
            </w:r>
            <w:proofErr w:type="spellEnd"/>
            <w:r w:rsidRPr="00C071A4">
              <w:rPr>
                <w:rFonts w:ascii="Times New Roman" w:eastAsia="Times New Roman" w:hAnsi="Times New Roman" w:cs="Times New Roman"/>
                <w:color w:val="000000"/>
              </w:rPr>
              <w:t xml:space="preserve"> в приставках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 отрицательных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применять правило правописания Е и </w:t>
            </w:r>
            <w:proofErr w:type="spellStart"/>
            <w:r w:rsidRPr="00C071A4">
              <w:rPr>
                <w:rFonts w:ascii="Times New Roman" w:eastAsia="Times New Roman" w:hAnsi="Times New Roman" w:cs="Times New Roman"/>
                <w:color w:val="000000"/>
              </w:rPr>
              <w:t>И</w:t>
            </w:r>
            <w:proofErr w:type="spellEnd"/>
            <w:r w:rsidRPr="00C071A4">
              <w:rPr>
                <w:rFonts w:ascii="Times New Roman" w:eastAsia="Times New Roman" w:hAnsi="Times New Roman" w:cs="Times New Roman"/>
                <w:color w:val="000000"/>
              </w:rPr>
              <w:t xml:space="preserve"> в приставках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 отрицательных наречий; составлять устное высказывание, используя ключевые слова.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Диктант</w:t>
            </w:r>
          </w:p>
        </w:tc>
      </w:tr>
      <w:tr w:rsidR="00121EF3" w:rsidRPr="00C071A4" w:rsidTr="00245EA2">
        <w:trPr>
          <w:trHeight w:val="11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72</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Н и НН в наречиях на </w:t>
            </w:r>
            <w:proofErr w:type="gramStart"/>
            <w:r w:rsidRPr="00C071A4">
              <w:rPr>
                <w:rFonts w:ascii="Times New Roman" w:eastAsia="Times New Roman" w:hAnsi="Times New Roman" w:cs="Times New Roman"/>
                <w:color w:val="000000"/>
              </w:rPr>
              <w:t>–О</w:t>
            </w:r>
            <w:proofErr w:type="gramEnd"/>
            <w:r w:rsidRPr="00C071A4">
              <w:rPr>
                <w:rFonts w:ascii="Times New Roman" w:eastAsia="Times New Roman" w:hAnsi="Times New Roman" w:cs="Times New Roman"/>
                <w:color w:val="000000"/>
              </w:rPr>
              <w:t xml:space="preserve"> и –Е.</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Прилагательные. Причастия. Наречие. Словообразование наречий.</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алгоритм написания Н и НН в наречиях.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применять орфографическое правило написания Н и НН в наречиях; применять правило написания Н и НН в разных частях речи.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9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73</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Урок – практикум по теме «Правописание Н и НН в разных частях речи»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w:t>
            </w:r>
          </w:p>
        </w:tc>
      </w:tr>
      <w:tr w:rsidR="00121EF3" w:rsidRPr="00C071A4" w:rsidTr="00245EA2">
        <w:trPr>
          <w:trHeight w:val="10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74</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Описание действий.</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Заголовок текста. Тема текста. Основная мысль. Средства выразительности.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определять роль наречий в описании действий; собирать материал наблюдений за действиями в разных профессиях; писать заметки для стенгазеты.</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w:t>
            </w:r>
          </w:p>
        </w:tc>
      </w:tr>
      <w:tr w:rsidR="00121EF3" w:rsidRPr="00C071A4" w:rsidTr="00245EA2">
        <w:trPr>
          <w:trHeight w:val="140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75</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Буквы</w:t>
            </w:r>
            <w:proofErr w:type="gramStart"/>
            <w:r w:rsidRPr="00C071A4">
              <w:rPr>
                <w:rFonts w:ascii="Times New Roman" w:eastAsia="Times New Roman" w:hAnsi="Times New Roman" w:cs="Times New Roman"/>
                <w:color w:val="000000"/>
              </w:rPr>
              <w:t xml:space="preserve"> О</w:t>
            </w:r>
            <w:proofErr w:type="gramEnd"/>
            <w:r w:rsidRPr="00C071A4">
              <w:rPr>
                <w:rFonts w:ascii="Times New Roman" w:eastAsia="Times New Roman" w:hAnsi="Times New Roman" w:cs="Times New Roman"/>
                <w:color w:val="000000"/>
              </w:rPr>
              <w:t xml:space="preserve"> и Е после шипящих на конце наречий.</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Правописание наречий, оканчивающихся на шипящую</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написания букв</w:t>
            </w:r>
            <w:proofErr w:type="gramStart"/>
            <w:r w:rsidRPr="00C071A4">
              <w:rPr>
                <w:rFonts w:ascii="Times New Roman" w:eastAsia="Times New Roman" w:hAnsi="Times New Roman" w:cs="Times New Roman"/>
                <w:color w:val="000000"/>
              </w:rPr>
              <w:t xml:space="preserve"> О</w:t>
            </w:r>
            <w:proofErr w:type="gramEnd"/>
            <w:r w:rsidRPr="00C071A4">
              <w:rPr>
                <w:rFonts w:ascii="Times New Roman" w:eastAsia="Times New Roman" w:hAnsi="Times New Roman" w:cs="Times New Roman"/>
                <w:color w:val="000000"/>
              </w:rPr>
              <w:t xml:space="preserve"> и Е после шипящих на конце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применять правило написания букв</w:t>
            </w:r>
            <w:proofErr w:type="gramStart"/>
            <w:r w:rsidRPr="00C071A4">
              <w:rPr>
                <w:rFonts w:ascii="Times New Roman" w:eastAsia="Times New Roman" w:hAnsi="Times New Roman" w:cs="Times New Roman"/>
                <w:color w:val="000000"/>
              </w:rPr>
              <w:t xml:space="preserve"> О</w:t>
            </w:r>
            <w:proofErr w:type="gramEnd"/>
            <w:r w:rsidRPr="00C071A4">
              <w:rPr>
                <w:rFonts w:ascii="Times New Roman" w:eastAsia="Times New Roman" w:hAnsi="Times New Roman" w:cs="Times New Roman"/>
                <w:color w:val="000000"/>
              </w:rPr>
              <w:t xml:space="preserve"> и Е после шипящих на конце наречий; дифференцировать слова с различными видами орфограмм.</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Диктант</w:t>
            </w:r>
          </w:p>
        </w:tc>
      </w:tr>
      <w:tr w:rsidR="00121EF3" w:rsidRPr="00C071A4" w:rsidTr="00245EA2">
        <w:trPr>
          <w:trHeight w:val="12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76</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Буквы</w:t>
            </w:r>
            <w:proofErr w:type="gramStart"/>
            <w:r w:rsidRPr="00C071A4">
              <w:rPr>
                <w:rFonts w:ascii="Times New Roman" w:eastAsia="Times New Roman" w:hAnsi="Times New Roman" w:cs="Times New Roman"/>
                <w:color w:val="000000"/>
              </w:rPr>
              <w:t xml:space="preserve"> О</w:t>
            </w:r>
            <w:proofErr w:type="gramEnd"/>
            <w:r w:rsidRPr="00C071A4">
              <w:rPr>
                <w:rFonts w:ascii="Times New Roman" w:eastAsia="Times New Roman" w:hAnsi="Times New Roman" w:cs="Times New Roman"/>
                <w:color w:val="000000"/>
              </w:rPr>
              <w:t xml:space="preserve"> и А на конце наречий</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Способы образования наречий (суффиксальный, приставочно-суффиксальный). Однокоренные слова. Антонимы.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написания</w:t>
            </w:r>
            <w:proofErr w:type="gramStart"/>
            <w:r w:rsidRPr="00C071A4">
              <w:rPr>
                <w:rFonts w:ascii="Times New Roman" w:eastAsia="Times New Roman" w:hAnsi="Times New Roman" w:cs="Times New Roman"/>
                <w:color w:val="000000"/>
              </w:rPr>
              <w:t xml:space="preserve"> О</w:t>
            </w:r>
            <w:proofErr w:type="gramEnd"/>
            <w:r w:rsidRPr="00C071A4">
              <w:rPr>
                <w:rFonts w:ascii="Times New Roman" w:eastAsia="Times New Roman" w:hAnsi="Times New Roman" w:cs="Times New Roman"/>
                <w:color w:val="000000"/>
              </w:rPr>
              <w:t xml:space="preserve"> и А после шипящих на конце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применять правило написания</w:t>
            </w:r>
            <w:proofErr w:type="gramStart"/>
            <w:r w:rsidRPr="00C071A4">
              <w:rPr>
                <w:rFonts w:ascii="Times New Roman" w:eastAsia="Times New Roman" w:hAnsi="Times New Roman" w:cs="Times New Roman"/>
                <w:color w:val="000000"/>
              </w:rPr>
              <w:t xml:space="preserve"> О</w:t>
            </w:r>
            <w:proofErr w:type="gramEnd"/>
            <w:r w:rsidRPr="00C071A4">
              <w:rPr>
                <w:rFonts w:ascii="Times New Roman" w:eastAsia="Times New Roman" w:hAnsi="Times New Roman" w:cs="Times New Roman"/>
                <w:color w:val="000000"/>
              </w:rPr>
              <w:t xml:space="preserve"> и А после шипящих на конце наречий, графически обозначать  изучаемую орфограмму.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t>ПР</w:t>
            </w:r>
            <w:proofErr w:type="gramEnd"/>
            <w:r w:rsidRPr="00C071A4">
              <w:rPr>
                <w:rFonts w:ascii="Times New Roman" w:eastAsia="Times New Roman" w:hAnsi="Times New Roman" w:cs="Times New Roman"/>
                <w:color w:val="000000"/>
              </w:rPr>
              <w:t xml:space="preserve"> работа.</w:t>
            </w:r>
          </w:p>
        </w:tc>
      </w:tr>
      <w:tr w:rsidR="00121EF3" w:rsidRPr="00C071A4" w:rsidTr="00245EA2">
        <w:trPr>
          <w:trHeight w:val="9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77</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Изложение текста с описанием действия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Рассказ от имени героя картины.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писать подробное изложение рассказа, создавать собственный рассказ от лица героя картины.</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Изложение</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78</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Дефис между частями слова в наречиях.</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Однокоренные слова. Дефис в наречиях. Неопределенные местоимения и наречия. Отличие наречий с приставками от сочетаний предлогов с существительными, прилагательными и местоимениями.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написания дефиса между частями слова в наречиях; способы образования наречий; неопределенные местоимения и наречия.</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применять правило написания дефиса между частями слова в наречиях; образовывать наречия различными способами; сопоставлять дефисное написание неопределенных местоимений и наречий; отличать наречия с приставками от сочетаний предлогов с существительными, прилагательными и местоимениями.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Предупредительный диктант</w:t>
            </w:r>
          </w:p>
        </w:tc>
      </w:tr>
      <w:tr w:rsidR="00121EF3" w:rsidRPr="00C071A4" w:rsidTr="00245EA2">
        <w:trPr>
          <w:trHeight w:val="15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79</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Дефис между частями слова в наречиях.</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Диктант</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80</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и раздельное написание приставок в наречиях, образованных от существительных и количественных числительных.</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Приставки в наречиях. Имя существительное. Количественные числительные.</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слитного и раздельного написания приставок в наречиях, образованных от существительных и количественных числительных.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применять правило слитного и раздельного написания приставок в наречиях, образованных от существительных и количественных числительных, находить в случае затруднения наречия в орфографических словарях.</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Диктант</w:t>
            </w:r>
          </w:p>
        </w:tc>
      </w:tr>
      <w:tr w:rsidR="00121EF3" w:rsidRPr="00C071A4" w:rsidTr="00245EA2">
        <w:trPr>
          <w:trHeight w:val="13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81</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Мягкий знак после шипящих на конце наречий.</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Правописание Ь знака на конце наречий</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написания Ь знака после шипящих на конце наречий.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применять правило написания Ь знака после </w:t>
            </w:r>
            <w:r w:rsidRPr="00C071A4">
              <w:rPr>
                <w:rFonts w:ascii="Times New Roman" w:eastAsia="Times New Roman" w:hAnsi="Times New Roman" w:cs="Times New Roman"/>
                <w:color w:val="000000"/>
              </w:rPr>
              <w:lastRenderedPageBreak/>
              <w:t>шипящих на конце наречий; правописание Ь знака в различных частях речи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lastRenderedPageBreak/>
              <w:t>ПР</w:t>
            </w:r>
            <w:proofErr w:type="gramEnd"/>
          </w:p>
        </w:tc>
      </w:tr>
      <w:tr w:rsidR="00121EF3" w:rsidRPr="00C071A4" w:rsidTr="00245EA2">
        <w:trPr>
          <w:trHeight w:val="15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82</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 xml:space="preserve">Повторение </w:t>
            </w:r>
            <w:proofErr w:type="gramStart"/>
            <w:r w:rsidRPr="00C071A4">
              <w:rPr>
                <w:rFonts w:ascii="Times New Roman" w:eastAsia="Times New Roman" w:hAnsi="Times New Roman" w:cs="Times New Roman"/>
                <w:color w:val="000000"/>
              </w:rPr>
              <w:t>изученного</w:t>
            </w:r>
            <w:proofErr w:type="gramEnd"/>
            <w:r w:rsidRPr="00C071A4">
              <w:rPr>
                <w:rFonts w:ascii="Times New Roman" w:eastAsia="Times New Roman" w:hAnsi="Times New Roman" w:cs="Times New Roman"/>
                <w:color w:val="000000"/>
              </w:rPr>
              <w:t xml:space="preserve"> о наречии.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Наречие как часть речи. Способы образования наречий. Морфологический разбор наречий. Правописание наречий.</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теоретический материал, изученный на предыдущих уроках.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образовывать наречия, находить их в текстах; правильно писать слова с изученными орфограммами; выполнять морфологический разбор наречий, определять синтаксическую роль наречий.</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w:t>
            </w:r>
          </w:p>
        </w:tc>
      </w:tr>
      <w:tr w:rsidR="00121EF3" w:rsidRPr="00C071A4" w:rsidTr="00245EA2">
        <w:trPr>
          <w:trHeight w:val="2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83</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Контрольная работа  по теме « Наречие» или тестовая работа</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Орфография. Пунктуация.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b/>
                <w:bCs/>
                <w:i/>
                <w:iCs/>
                <w:color w:val="000000"/>
              </w:rPr>
              <w:t>Уметь: </w:t>
            </w:r>
            <w:r w:rsidRPr="00C071A4">
              <w:rPr>
                <w:rFonts w:ascii="Calibri" w:eastAsia="Times New Roman" w:hAnsi="Calibri" w:cs="Times New Roman"/>
                <w:b/>
                <w:bCs/>
                <w:color w:val="000000"/>
              </w:rPr>
              <w:t>писать текст под диктовку и выполнять грамматическое задание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Диктант с грамматическим заданием (№5)</w:t>
            </w:r>
          </w:p>
        </w:tc>
      </w:tr>
      <w:tr w:rsidR="00121EF3" w:rsidRPr="00C071A4" w:rsidTr="00245EA2">
        <w:trPr>
          <w:trHeight w:val="112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84</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контрольной работы</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ошибок, допущенных в контрольном диктанте.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Calibri" w:eastAsia="Times New Roman" w:hAnsi="Calibri" w:cs="Times New Roman"/>
                <w:color w:val="000000"/>
              </w:rPr>
              <w:t>выполнять работу над ошибками, допущенными в контрольном диктанте и грамматическом задании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126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85</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Категория состояния как часть речи.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Категория состояния. Наречие. Способы выражения сказуемого.</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признаки категории состояния как части речи, отличие категории состояния и наречия.</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находить слова категории состояния, отличать слова категории состояния и наречия, выделять слова категории состояния как члены предложения.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Исследование</w:t>
            </w:r>
          </w:p>
        </w:tc>
      </w:tr>
      <w:tr w:rsidR="00121EF3" w:rsidRPr="00C071A4" w:rsidTr="00245EA2">
        <w:trPr>
          <w:trHeight w:val="188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86</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Категория состояния как часть речи. Морфологический разбор слов категории состояния.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Категория состояния. Наречие.</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признаки категории состояния как части речи, отличие категории состояния и наречия, алгоритм морфологического разбора слов категории состояния.</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находить слова категории состояния, отличать слова категории состояния и наречия, выделять слова категории состояния как члены предложения; выделять грамматическую основу в предложениях, выполнять морфологический разбор </w:t>
            </w:r>
            <w:r w:rsidRPr="00C071A4">
              <w:rPr>
                <w:rFonts w:ascii="Times New Roman" w:eastAsia="Times New Roman" w:hAnsi="Times New Roman" w:cs="Times New Roman"/>
                <w:color w:val="000000"/>
              </w:rPr>
              <w:lastRenderedPageBreak/>
              <w:t>слов категории состояния.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Разбор</w:t>
            </w:r>
          </w:p>
        </w:tc>
      </w:tr>
      <w:tr w:rsidR="00121EF3" w:rsidRPr="00C071A4" w:rsidTr="00245EA2">
        <w:trPr>
          <w:trHeight w:val="640"/>
        </w:trPr>
        <w:tc>
          <w:tcPr>
            <w:tcW w:w="4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87</w:t>
            </w:r>
          </w:p>
        </w:tc>
        <w:tc>
          <w:tcPr>
            <w:tcW w:w="322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Сжатое изложение упр. 281</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Принципы сжатия текста. Сжатое изложение.</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писать сжатое изложение, применяя основные принципы сжатия текста, определять стиль текста, тип текста.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Изложение</w:t>
            </w:r>
          </w:p>
        </w:tc>
      </w:tr>
      <w:tr w:rsidR="00121EF3" w:rsidRPr="00C071A4" w:rsidTr="00245EA2">
        <w:trPr>
          <w:trHeight w:val="18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88</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Самостоятельные и служебные части речи. Предлог как часть речи.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Самостоятельные части речи. Служебные части речи. Предлог. Союз. Частица. Научный стиль.</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особенности самостоятельных и служебных частей речи.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различать самостоятельные и служебные части речи; дифференцировать служебные части речи; различать предлоги, выписывать словосочетания с предлогами, производить морфологический анализ предлога; работать с текстом научного стиля.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текста</w:t>
            </w:r>
          </w:p>
        </w:tc>
      </w:tr>
      <w:tr w:rsidR="00121EF3" w:rsidRPr="00C071A4" w:rsidTr="00245EA2">
        <w:trPr>
          <w:trHeight w:val="162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89</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Употребление предлогов.</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Однозначные и многозначные предлоги. Падежи.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особенности однозначных и многозначных предлогов, значение и условия употребления предлогов.</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употреблять однозначные и многозначные предлоги, составлять словосочетания с предлогами, в случае затруднений пользоваться «Толковым словарем»; исправлять недочеты в употреблении предлогов.</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Диктант</w:t>
            </w:r>
          </w:p>
        </w:tc>
      </w:tr>
      <w:tr w:rsidR="00121EF3" w:rsidRPr="00C071A4" w:rsidTr="00245EA2">
        <w:trPr>
          <w:trHeight w:val="9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90</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Непроизводные и производные предлоги.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Непроизводные предлоги. Производные предлоги. Самостоятельные части речи. Служебные части речи.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непроизводные и производные предлоги, способ образования производных предлогов.</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распознавать производные и непроизводные предлоги, дифференцировать словосочетания с различными предлогами; анализировать производные предлоги по их происхождению; исправлять неправильное употребление предлогов.</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12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91</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Непроизводные и производные предлоги.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Предупредительный диктант</w:t>
            </w:r>
          </w:p>
        </w:tc>
      </w:tr>
      <w:tr w:rsidR="00121EF3" w:rsidRPr="00C071A4" w:rsidTr="00245EA2">
        <w:trPr>
          <w:trHeight w:val="18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92</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Простые и составные предлоги. Морфологический разбор предлогов.</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Простые и составные предлоги. Морфологический разбор предлога. Предложные словосочетания.</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простые и составные предлоги, словосочетания с простыми и составными предлогами; алгоритм морфологического разбора предлога.</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распознавать простые и составные предлоги, дифференцировать словосочетания с различными предлогами; исправлять неправильное употребление предлогов; производить морфологический разбор предлогов.</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Комплексный анализ текста, тест</w:t>
            </w:r>
          </w:p>
        </w:tc>
      </w:tr>
      <w:tr w:rsidR="00121EF3" w:rsidRPr="00C071A4" w:rsidTr="00245EA2">
        <w:trPr>
          <w:trHeight w:val="8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93</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Подробное изложение</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Тема, основная мысль, план текста. Стиль и тип речи. Структура текста. Авторский стиль</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Calibri" w:eastAsia="Times New Roman" w:hAnsi="Calibri" w:cs="Times New Roman"/>
                <w:color w:val="000000"/>
              </w:rPr>
              <w:t>определять тему и основную мысль текста, составлять его план; писать изложение, сохраняя структуру текста и авторский стиль</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Подробное изложение</w:t>
            </w:r>
          </w:p>
        </w:tc>
      </w:tr>
      <w:tr w:rsidR="00121EF3" w:rsidRPr="00C071A4" w:rsidTr="00245EA2">
        <w:trPr>
          <w:trHeight w:val="12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94</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и раздельное написание предлогов.</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Производные предлоги. Слитное и раздельное написание производных предлогов.</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слитного и раздельного написания производных предлогов.</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уметь применять правило слитного и раздельного написания производных предлогов; выписывать словосочетания с предлогами.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5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95</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и раздельное написание предлогов.</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Производные предлоги. Слитное и раздельное написание производных предлогов.</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слитного и раздельного написания производных предлогов.</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уметь применять правило слитного и раздельного написания производных предлогов; выписывать словосочетания с предлогами; работать с текстом художественного стиля.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Предупредительный диктант</w:t>
            </w:r>
          </w:p>
        </w:tc>
      </w:tr>
      <w:tr w:rsidR="00121EF3" w:rsidRPr="00C071A4" w:rsidTr="00245EA2">
        <w:trPr>
          <w:trHeight w:val="18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96</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Обобщающе-повторительный урок по теме «Предлог». </w:t>
            </w:r>
            <w:r w:rsidRPr="00C071A4">
              <w:rPr>
                <w:rFonts w:ascii="Calibri" w:eastAsia="Times New Roman" w:hAnsi="Calibri" w:cs="Times New Roman"/>
                <w:i/>
                <w:iCs/>
                <w:color w:val="000000"/>
              </w:rPr>
              <w:t>Тест.</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Предлог. Производные и непроизводные предлоги. Простые и составные предлоги. Морфологический разбор предлога.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теоретический материал, изученный на предыдущих уроках.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 xml:space="preserve">находить предлоги в текстах; правильно писать слова с изученными орфограммами; выполнять морфологический разбор предлогов, исправлять ошибки в употреблении </w:t>
            </w:r>
            <w:r w:rsidRPr="00C071A4">
              <w:rPr>
                <w:rFonts w:ascii="Times New Roman" w:eastAsia="Times New Roman" w:hAnsi="Times New Roman" w:cs="Times New Roman"/>
                <w:color w:val="000000"/>
              </w:rPr>
              <w:lastRenderedPageBreak/>
              <w:t>предлогов; решать тестовые задания.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Тест</w:t>
            </w:r>
          </w:p>
        </w:tc>
      </w:tr>
      <w:tr w:rsidR="00121EF3" w:rsidRPr="00C071A4" w:rsidTr="00245EA2">
        <w:trPr>
          <w:trHeight w:val="120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97</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Союз как часть речи. Простые и составные союзы.</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Союз. Простые и составные союзы. Союзы подчинительные и сочинительные. Морфологический разбор союза.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особенности союза как служебной части речи.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определять союз как часть речи; производить морфологический анализ союза; выделять союзы в тексте, классифицировать союзы, определять основную мысль и стиль текста.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текста</w:t>
            </w:r>
          </w:p>
        </w:tc>
      </w:tr>
      <w:tr w:rsidR="00121EF3" w:rsidRPr="00C071A4" w:rsidTr="00245EA2">
        <w:trPr>
          <w:trHeight w:val="12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98</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Союзы сочинительные и подчинительные.</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Союз. Сочинительные и подчинительные союзы. Сложносочиненные сложноподчиненные предложения.</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особенности сочинительных и подчинительных союзов.</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распознавать сочинительные и подчинительные союзы, выписывать сложные предложения, дифференцируя их по союзам; составлять сложные предложения, используя разные союзы.</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Диктант</w:t>
            </w:r>
          </w:p>
        </w:tc>
      </w:tr>
      <w:tr w:rsidR="00121EF3" w:rsidRPr="00C071A4" w:rsidTr="00245EA2">
        <w:trPr>
          <w:trHeight w:val="70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99</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Запятая между простыми предложениями в союзном сложном предложении.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Сложные предложения. Сложносочиненные предложения. Сложноподчиненные предложения. Сочинительные союзы. Подчинительные союзы. Простые предложения с однородными членами. Знаки препинания в простых и сложных предложениях.</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постановки запятой между простыми предложениями в союзном сложном предложении.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применять правило постановки запятой между простыми предложениями в союзном сложном предложении, составлять схемы сложных предложений, составлять сложные предложения по схемам, отличать простые предложения с однородными членами от сложных предложений.</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Разбор</w:t>
            </w:r>
          </w:p>
        </w:tc>
      </w:tr>
      <w:tr w:rsidR="00121EF3" w:rsidRPr="00C071A4" w:rsidTr="00245EA2">
        <w:trPr>
          <w:trHeight w:val="12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100</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Запятая между простыми предложениями в союзном сложном предложении.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Предупредительный диктант</w:t>
            </w:r>
          </w:p>
        </w:tc>
      </w:tr>
      <w:tr w:rsidR="00121EF3" w:rsidRPr="00C071A4" w:rsidTr="00245EA2">
        <w:trPr>
          <w:trHeight w:val="12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101</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Проверочная работа по теме «Пунктуация в простом и сложном предложении»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Орфография. Пунктуация.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Calibri" w:eastAsia="Times New Roman" w:hAnsi="Calibri" w:cs="Times New Roman"/>
                <w:color w:val="000000"/>
              </w:rPr>
              <w:t>записывать текст, расставляя знаки препинания  и выполняя грамматическое задание к нему</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t>ПР</w:t>
            </w:r>
            <w:proofErr w:type="gramEnd"/>
          </w:p>
        </w:tc>
      </w:tr>
      <w:tr w:rsidR="00121EF3" w:rsidRPr="00C071A4" w:rsidTr="00245EA2">
        <w:trPr>
          <w:trHeight w:val="6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102</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 «Я сижу на берегу…»</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Тема сочинения. План сочинения. Материалы к сочинению</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самостоятельно писать сочинение на заданную тему; связно и последовательно излагать свои мысли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w:t>
            </w:r>
          </w:p>
        </w:tc>
      </w:tr>
      <w:tr w:rsidR="00121EF3" w:rsidRPr="00C071A4" w:rsidTr="00245EA2">
        <w:trPr>
          <w:trHeight w:val="140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103</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Сочинительные союзы.</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Сочинительные союзы. Соединительные союзы. Противительные союзы. Разделительные союзы.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классификацию союзов по значению.</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опознавать разные по значению союзы, составлять предложения по схемам, используя разные союзы; выделять однородные члены предложения и основы предложений; определять тип и стиль текста.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8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104</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Подчинительные союзы. Морфологический разбор союзов.</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Подчинительные союзы. Группы подчинительных союзов: причинные, целевые, временные, условные, сравнительные, изъяснительные. Морфологический разбор союза.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Знать: классификацию подчинительных союзов по значению; алгоритм морфологического разбора союза.</w:t>
            </w:r>
          </w:p>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Уметь: опознавать разные по значению подчинительные союзы, составлять сложноподчиненные предложения из данных простых, составлять сложные предложения по схемам, выполнять морфологический разбор союзов.</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Разбор</w:t>
            </w:r>
          </w:p>
        </w:tc>
      </w:tr>
      <w:tr w:rsidR="00121EF3" w:rsidRPr="00C071A4" w:rsidTr="00245EA2">
        <w:trPr>
          <w:trHeight w:val="18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105</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Подчинительные союзы. Морфологический разбор союзов.</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Подчинительные союзы. Группы подчинительных союзов: причинные, целевые, временные, условные, сравнительные, изъяснительные. Морфологический разбор союза.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классификацию подчинительных союзов по значению; алгоритм морфологического разбора союза.</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опознавать разные по значению подчинительные союзы, составлять сложноподчиненные предложения из данных простых, составлять сложные предложения по схемам, выполнять морфологический разбор союзов; подбирать материал для сочинения-рассуждения.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СР</w:t>
            </w:r>
          </w:p>
        </w:tc>
      </w:tr>
      <w:tr w:rsidR="00121EF3" w:rsidRPr="00C071A4" w:rsidTr="00245EA2">
        <w:trPr>
          <w:trHeight w:val="11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106</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написание союзов ТАКЖЕ, ТОЖЕ, ЧТОБЫ.</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Союзы ТОЖЕ, ТАКЖЕ, ЧТОБЫ. Наречие с частицей  (ТАК ЖЕ, ТО ЖЕ, ЧТО БЫ).</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написания союзов.</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применять орфографическое правило написания союзов  ТОЖЕ, ТАКЖЕ, ЧТОБЫ, отличать союзы от  наречий с частицей (ТО ЖЕ, ТАК ЖЕ, ЧТО БЫ); определять стиль текста, расставлять знаки препинания в простом и </w:t>
            </w:r>
            <w:r w:rsidRPr="00C071A4">
              <w:rPr>
                <w:rFonts w:ascii="Times New Roman" w:eastAsia="Times New Roman" w:hAnsi="Times New Roman" w:cs="Times New Roman"/>
                <w:color w:val="000000"/>
              </w:rPr>
              <w:lastRenderedPageBreak/>
              <w:t>сложном предложениях.</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82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107</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Слитное написание союзов ТАКЖЕ, ТОЖЕ, ЧТОБЫ.</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gramStart"/>
            <w:r w:rsidRPr="00C071A4">
              <w:rPr>
                <w:rFonts w:ascii="Times New Roman" w:eastAsia="Times New Roman" w:hAnsi="Times New Roman" w:cs="Times New Roman"/>
                <w:color w:val="000000"/>
              </w:rPr>
              <w:t>ПР</w:t>
            </w:r>
            <w:proofErr w:type="gramEnd"/>
          </w:p>
        </w:tc>
      </w:tr>
      <w:tr w:rsidR="00121EF3" w:rsidRPr="00C071A4" w:rsidTr="00245EA2">
        <w:trPr>
          <w:trHeight w:val="18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108</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Повторение сведений о предлогах и союзах. Тест.</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Предлоги. Производные и непроизводные предлоги. Простые и составные предлоги. Союзы простые и составные, подчинительные и сочинительные.</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теоретический материал, изученный на предыдущих уроках.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находить предлоги и союзы в текстах; правильно писать слова с изученными орфограммами; выполнять морфологический разбор предлогов и союзов, исправлять ошибки в употреблении предлогов; составлять сложные предложения, решать тестовые задания.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 или проверочная работа</w:t>
            </w:r>
          </w:p>
        </w:tc>
      </w:tr>
      <w:tr w:rsidR="00121EF3" w:rsidRPr="00C071A4" w:rsidTr="00245EA2">
        <w:trPr>
          <w:trHeight w:val="84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109</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Частица как часть речи.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Частица как часть речи.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особенности частицы как части речи.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выделять частицы в тексте, определять значение частиц в предложении; доказывать </w:t>
            </w:r>
            <w:proofErr w:type="spellStart"/>
            <w:r w:rsidRPr="00C071A4">
              <w:rPr>
                <w:rFonts w:ascii="Times New Roman" w:eastAsia="Times New Roman" w:hAnsi="Times New Roman" w:cs="Times New Roman"/>
                <w:color w:val="000000"/>
              </w:rPr>
              <w:t>частеречную</w:t>
            </w:r>
            <w:proofErr w:type="spellEnd"/>
            <w:r w:rsidRPr="00C071A4">
              <w:rPr>
                <w:rFonts w:ascii="Times New Roman" w:eastAsia="Times New Roman" w:hAnsi="Times New Roman" w:cs="Times New Roman"/>
                <w:color w:val="000000"/>
              </w:rPr>
              <w:t xml:space="preserve"> принадлежность слов.</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текста</w:t>
            </w:r>
          </w:p>
        </w:tc>
      </w:tr>
      <w:tr w:rsidR="00121EF3" w:rsidRPr="00C071A4" w:rsidTr="00245EA2">
        <w:trPr>
          <w:trHeight w:val="13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110</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Разряды частиц. Формообразующие частицы.</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Частица. Разряды частиц. Формообразующие частицы. Условное и повелительное наклонение глагола. Степени сравнения прилагательных и наречий.</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разряды частиц по значению, употреблению и строению.</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распознавать разряды частиц по значению, употреблению и строению, составлять и записывать рассказ по рисункам; озаглавливать текст, определять стиль речи.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9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111</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Смысловые частицы.</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Частица. Разряды частиц. Смысловые  частицы. Разговорный, публицистический, художественный стили речи.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разряды частиц.</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определять, какому слову или какой части текста частицы придают смысловые оттенки (вопрос, восклицание, указание, сомнение уточнение и т.д.); выделять смысловые частицы, производить замены частиц; создавать текст-инструкцию.</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Комплексный анализ текста</w:t>
            </w:r>
          </w:p>
        </w:tc>
      </w:tr>
      <w:tr w:rsidR="00121EF3" w:rsidRPr="00C071A4" w:rsidTr="00245EA2">
        <w:trPr>
          <w:trHeight w:val="70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112</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Смысловые частицы.</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Диктант</w:t>
            </w:r>
          </w:p>
        </w:tc>
      </w:tr>
      <w:tr w:rsidR="00121EF3" w:rsidRPr="00C071A4" w:rsidTr="00245EA2">
        <w:trPr>
          <w:trHeight w:val="40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113</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Раздельное и дефисное написание частиц. Морфологический разбор частицы.</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Раздельное и дефисное написание частиц. Морфологический разбор частиц.</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правило раздельного и дефисного написания частиц.</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применять правило раздельного и дефисного написания частиц, составлять предложения с </w:t>
            </w:r>
            <w:r w:rsidRPr="00C071A4">
              <w:rPr>
                <w:rFonts w:ascii="Times New Roman" w:eastAsia="Times New Roman" w:hAnsi="Times New Roman" w:cs="Times New Roman"/>
                <w:color w:val="000000"/>
              </w:rPr>
              <w:lastRenderedPageBreak/>
              <w:t>частицами.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Разбор</w:t>
            </w:r>
          </w:p>
        </w:tc>
      </w:tr>
      <w:tr w:rsidR="00121EF3" w:rsidRPr="00C071A4" w:rsidTr="00245EA2">
        <w:trPr>
          <w:trHeight w:val="54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114</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Отрицательные частицы НЕ и НИ.</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Отрицательные частицы НЕ и НИ. Приставки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отрицательные частицы НЕ и НИ, приставки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дифференцировать НЕ и НИ как частицы и приставки, подбирать частицы с отрицательным значением.</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54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115</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Отрицательные частицы НЕ и НИ.</w:t>
            </w:r>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w:t>
            </w:r>
          </w:p>
        </w:tc>
      </w:tr>
      <w:tr w:rsidR="00121EF3" w:rsidRPr="00C071A4" w:rsidTr="00245EA2">
        <w:trPr>
          <w:trHeight w:val="9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116</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Различение частицы и приставки НЕ</w:t>
            </w:r>
            <w:proofErr w:type="gramStart"/>
            <w:r w:rsidRPr="00C071A4">
              <w:rPr>
                <w:rFonts w:ascii="Times New Roman" w:eastAsia="Times New Roman" w:hAnsi="Times New Roman" w:cs="Times New Roman"/>
                <w:color w:val="000000"/>
              </w:rPr>
              <w:t>-.</w:t>
            </w:r>
            <w:proofErr w:type="gramEnd"/>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Отрицательные частицы НЕ и НИ. Приставки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отрицательные частицы НЕ и НИ, приставки Н</w:t>
            </w:r>
            <w:proofErr w:type="gramStart"/>
            <w:r w:rsidRPr="00C071A4">
              <w:rPr>
                <w:rFonts w:ascii="Times New Roman" w:eastAsia="Times New Roman" w:hAnsi="Times New Roman" w:cs="Times New Roman"/>
                <w:color w:val="000000"/>
              </w:rPr>
              <w:t>Е-</w:t>
            </w:r>
            <w:proofErr w:type="gramEnd"/>
            <w:r w:rsidRPr="00C071A4">
              <w:rPr>
                <w:rFonts w:ascii="Times New Roman" w:eastAsia="Times New Roman" w:hAnsi="Times New Roman" w:cs="Times New Roman"/>
                <w:color w:val="000000"/>
              </w:rPr>
              <w:t xml:space="preserve"> и НИ-.</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дифференцировать НЕ и НИ как частицы и приставки, подбирать частицы с отрицательным значением; составлять словосочетания и предложения с частицами.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Словарный диктант</w:t>
            </w:r>
          </w:p>
        </w:tc>
      </w:tr>
      <w:tr w:rsidR="00121EF3" w:rsidRPr="00C071A4" w:rsidTr="00245EA2">
        <w:trPr>
          <w:trHeight w:val="84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117</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Различение частицы и приставки НЕ</w:t>
            </w:r>
            <w:proofErr w:type="gramStart"/>
            <w:r w:rsidRPr="00C071A4">
              <w:rPr>
                <w:rFonts w:ascii="Times New Roman" w:eastAsia="Times New Roman" w:hAnsi="Times New Roman" w:cs="Times New Roman"/>
                <w:color w:val="000000"/>
              </w:rPr>
              <w:t>-.</w:t>
            </w:r>
            <w:proofErr w:type="gramEnd"/>
          </w:p>
        </w:tc>
        <w:tc>
          <w:tcPr>
            <w:tcW w:w="2821"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Выборочный диктант</w:t>
            </w:r>
          </w:p>
        </w:tc>
      </w:tr>
      <w:tr w:rsidR="00121EF3" w:rsidRPr="00C071A4" w:rsidTr="00245EA2">
        <w:trPr>
          <w:trHeight w:val="84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118</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 - рассказ по данному сюжету</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Тема сочинения. План сочинения. Материалы к сочинению</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самостоятельно писать сочинение на заданную тему; связно и последовательно излагать свои мысли.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w:t>
            </w:r>
          </w:p>
        </w:tc>
      </w:tr>
      <w:tr w:rsidR="00121EF3" w:rsidRPr="00C071A4" w:rsidTr="00245EA2">
        <w:trPr>
          <w:trHeight w:val="110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119</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Частица НИ, приставка Н</w:t>
            </w:r>
            <w:proofErr w:type="gramStart"/>
            <w:r w:rsidRPr="00C071A4">
              <w:rPr>
                <w:rFonts w:ascii="Times New Roman" w:eastAsia="Times New Roman" w:hAnsi="Times New Roman" w:cs="Times New Roman"/>
                <w:color w:val="000000"/>
              </w:rPr>
              <w:t>И-</w:t>
            </w:r>
            <w:proofErr w:type="gramEnd"/>
            <w:r w:rsidRPr="00C071A4">
              <w:rPr>
                <w:rFonts w:ascii="Times New Roman" w:eastAsia="Times New Roman" w:hAnsi="Times New Roman" w:cs="Times New Roman"/>
                <w:color w:val="000000"/>
              </w:rPr>
              <w:t>, союз НИ – НИ.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Частица НИ, приставка Н</w:t>
            </w:r>
            <w:proofErr w:type="gramStart"/>
            <w:r w:rsidRPr="00C071A4">
              <w:rPr>
                <w:rFonts w:ascii="Times New Roman" w:eastAsia="Times New Roman" w:hAnsi="Times New Roman" w:cs="Times New Roman"/>
                <w:color w:val="000000"/>
              </w:rPr>
              <w:t>И-</w:t>
            </w:r>
            <w:proofErr w:type="gramEnd"/>
            <w:r w:rsidRPr="00C071A4">
              <w:rPr>
                <w:rFonts w:ascii="Times New Roman" w:eastAsia="Times New Roman" w:hAnsi="Times New Roman" w:cs="Times New Roman"/>
                <w:color w:val="000000"/>
              </w:rPr>
              <w:t>, союз НИ-НИ.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отличие частиц, приставок, союзов.</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опознавать частицу, приставку, союз в упражнениях; обозначать изученные орфограммы; составлять сложные предложения с наречиями, местоимениями, частицами.</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140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120</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Повторение изученного материала о частицах.</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Частицы формообразующие и смысловые. Отрицательные частицы. Морфологический разбор частиц.</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теоретический материал, изученный на предыдущих уроках.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находить частицы; правильно писать слова с изученными орфограммами; выполнять морфологический разбор частиц, составлять сложные предложения, решать тестовые задания.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 или проверочная работа</w:t>
            </w:r>
          </w:p>
        </w:tc>
      </w:tr>
      <w:tr w:rsidR="00121EF3" w:rsidRPr="00C071A4" w:rsidTr="00245EA2">
        <w:trPr>
          <w:trHeight w:val="102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121</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Подробное изложение   с элементами сочинения</w:t>
            </w:r>
          </w:p>
        </w:tc>
        <w:tc>
          <w:tcPr>
            <w:tcW w:w="282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Тема, основная мысль, план текста. Стиль и тип речи. Структура текста. Авторский стиль</w:t>
            </w:r>
          </w:p>
        </w:tc>
        <w:tc>
          <w:tcPr>
            <w:tcW w:w="287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Calibri" w:eastAsia="Times New Roman" w:hAnsi="Calibri" w:cs="Times New Roman"/>
                <w:color w:val="000000"/>
              </w:rPr>
              <w:t>определять тему и основную мысль текста, составлять его план; писать изложение, сохраняя структуру текста и авторский стиль</w:t>
            </w:r>
          </w:p>
        </w:tc>
        <w:tc>
          <w:tcPr>
            <w:tcW w:w="184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Подробное изложение</w:t>
            </w:r>
          </w:p>
        </w:tc>
      </w:tr>
      <w:tr w:rsidR="00121EF3" w:rsidRPr="00C071A4" w:rsidTr="00245EA2">
        <w:trPr>
          <w:trHeight w:val="7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122</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Подробное изложение   с элементами сочинения</w:t>
            </w:r>
          </w:p>
        </w:tc>
        <w:tc>
          <w:tcPr>
            <w:tcW w:w="2821" w:type="dxa"/>
            <w:vMerge/>
            <w:tcBorders>
              <w:top w:val="single" w:sz="8" w:space="0" w:color="000000"/>
              <w:left w:val="single" w:sz="8" w:space="0" w:color="000000"/>
              <w:bottom w:val="single" w:sz="8" w:space="0" w:color="000000"/>
              <w:right w:val="single" w:sz="8" w:space="0" w:color="000000"/>
            </w:tcBorders>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2878" w:type="dxa"/>
            <w:vMerge/>
            <w:tcBorders>
              <w:top w:val="single" w:sz="8" w:space="0" w:color="000000"/>
              <w:left w:val="single" w:sz="8" w:space="0" w:color="000000"/>
              <w:bottom w:val="single" w:sz="8" w:space="0" w:color="000000"/>
              <w:right w:val="single" w:sz="8" w:space="0" w:color="000000"/>
            </w:tcBorders>
            <w:vAlign w:val="center"/>
            <w:hideMark/>
          </w:tcPr>
          <w:p w:rsidR="00121EF3" w:rsidRPr="00C071A4" w:rsidRDefault="00121EF3" w:rsidP="00C071A4">
            <w:pPr>
              <w:spacing w:after="0" w:line="240" w:lineRule="auto"/>
              <w:rPr>
                <w:rFonts w:ascii="Calibri" w:eastAsia="Times New Roman" w:hAnsi="Calibri" w:cs="Times New Roman"/>
                <w:color w:val="000000"/>
              </w:rPr>
            </w:pPr>
          </w:p>
        </w:tc>
        <w:tc>
          <w:tcPr>
            <w:tcW w:w="1848" w:type="dxa"/>
            <w:vMerge/>
            <w:tcBorders>
              <w:top w:val="single" w:sz="8" w:space="0" w:color="000000"/>
              <w:left w:val="single" w:sz="8" w:space="0" w:color="000000"/>
              <w:bottom w:val="single" w:sz="8" w:space="0" w:color="000000"/>
              <w:right w:val="single" w:sz="8" w:space="0" w:color="000000"/>
            </w:tcBorders>
            <w:vAlign w:val="center"/>
            <w:hideMark/>
          </w:tcPr>
          <w:p w:rsidR="00121EF3" w:rsidRPr="00C071A4" w:rsidRDefault="00121EF3" w:rsidP="00C071A4">
            <w:pPr>
              <w:spacing w:after="0" w:line="240" w:lineRule="auto"/>
              <w:rPr>
                <w:rFonts w:ascii="Calibri" w:eastAsia="Times New Roman" w:hAnsi="Calibri" w:cs="Times New Roman"/>
                <w:color w:val="000000"/>
              </w:rPr>
            </w:pPr>
          </w:p>
        </w:tc>
      </w:tr>
      <w:tr w:rsidR="00121EF3" w:rsidRPr="00C071A4" w:rsidTr="00245EA2">
        <w:trPr>
          <w:trHeight w:val="112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123</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Тест по теме «Служебные части речи»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Служебные части речи. Предлог. Союз. Частица.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 </w:t>
            </w:r>
            <w:r w:rsidRPr="00C071A4">
              <w:rPr>
                <w:rFonts w:ascii="Times New Roman" w:eastAsia="Times New Roman" w:hAnsi="Times New Roman" w:cs="Times New Roman"/>
                <w:color w:val="000000"/>
              </w:rPr>
              <w:t>теоретический материал, изученный на предыдущих уроках.</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xml:space="preserve"> решать тестовые </w:t>
            </w:r>
            <w:r w:rsidRPr="00C071A4">
              <w:rPr>
                <w:rFonts w:ascii="Times New Roman" w:eastAsia="Times New Roman" w:hAnsi="Times New Roman" w:cs="Times New Roman"/>
                <w:color w:val="000000"/>
              </w:rPr>
              <w:lastRenderedPageBreak/>
              <w:t>задания, применяя полученные знания.</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Тест</w:t>
            </w:r>
          </w:p>
        </w:tc>
      </w:tr>
      <w:tr w:rsidR="00121EF3" w:rsidRPr="00C071A4" w:rsidTr="00245EA2">
        <w:trPr>
          <w:trHeight w:val="12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124</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color w:val="000000"/>
              </w:rPr>
              <w:t>Междометие как часть речи. Дефис в междометиях. Знаки препинания при междометиях.</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Междометие. Производные и непроизводные междометия. Дефис в междометиях.</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грамматические особенности междометий.</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w:t>
            </w:r>
            <w:r w:rsidRPr="00C071A4">
              <w:rPr>
                <w:rFonts w:ascii="Times New Roman" w:eastAsia="Times New Roman" w:hAnsi="Times New Roman" w:cs="Times New Roman"/>
                <w:color w:val="000000"/>
              </w:rPr>
              <w:t> дифференцировать междометия в предложениях, опознавать междометия, употребленные в значении других частей речи; расставлять знаки препинания при междометиях.</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r w:rsidR="00121EF3" w:rsidRPr="00C071A4" w:rsidTr="00245EA2">
        <w:trPr>
          <w:trHeight w:val="84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125</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Разделы науки о русском языке. Текст. Стили речи.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Разделы науки о языке (фонетика, лексика, словообразование, морфология, синтаксис)</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теоретический материал по теме урока, изученный в 7 классе, терминологию.</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применять на практике изученные правила.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Сочинение</w:t>
            </w:r>
          </w:p>
        </w:tc>
      </w:tr>
      <w:tr w:rsidR="00121EF3" w:rsidRPr="00C071A4" w:rsidTr="00245EA2">
        <w:trPr>
          <w:trHeight w:val="112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126</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Аттестация в формате ОГЭ</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Орфография. Пунктуация. Грамматические разборы</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b/>
                <w:bCs/>
                <w:i/>
                <w:iCs/>
                <w:color w:val="000000"/>
              </w:rPr>
              <w:t>Уметь: </w:t>
            </w:r>
            <w:r w:rsidRPr="00C071A4">
              <w:rPr>
                <w:rFonts w:ascii="Calibri" w:eastAsia="Times New Roman" w:hAnsi="Calibri" w:cs="Times New Roman"/>
                <w:b/>
                <w:bCs/>
                <w:color w:val="000000"/>
              </w:rPr>
              <w:t>выполнять тестовые задания в формате ОГЭ</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b/>
                <w:bCs/>
                <w:color w:val="000000"/>
              </w:rPr>
              <w:t>Тест</w:t>
            </w:r>
          </w:p>
        </w:tc>
      </w:tr>
      <w:tr w:rsidR="00121EF3" w:rsidRPr="00C071A4" w:rsidTr="00245EA2">
        <w:trPr>
          <w:trHeight w:val="112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127</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Фонетика и графика.</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Фонетика. Звуки. Ударные и безударные. Твердые и мягкие согласные, звонкие и глухие. Фонетический разбор слов.</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теоретический материал по теме урока, изученный в 7 классе, терминологию.</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применять на практике изученные правила.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Сообщение</w:t>
            </w:r>
          </w:p>
        </w:tc>
      </w:tr>
      <w:tr w:rsidR="00121EF3" w:rsidRPr="00C071A4" w:rsidTr="00245EA2">
        <w:trPr>
          <w:trHeight w:val="10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128</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Лексика и фразеология.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Лексикология. Фразеология. Лексическое и грамматическое значение слова. Синонимы. Антонимы. Омонимы. Заимствованные и исконно русские слова.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теоретический материал по теме урока, изученный в 7 классе, терминологию.</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применять на практике изученные правила.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Проект</w:t>
            </w:r>
          </w:p>
        </w:tc>
      </w:tr>
      <w:tr w:rsidR="00121EF3" w:rsidRPr="00C071A4" w:rsidTr="00245EA2">
        <w:trPr>
          <w:trHeight w:val="124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129</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spellStart"/>
            <w:r w:rsidRPr="00C071A4">
              <w:rPr>
                <w:rFonts w:ascii="Times New Roman" w:eastAsia="Times New Roman" w:hAnsi="Times New Roman" w:cs="Times New Roman"/>
                <w:color w:val="000000"/>
              </w:rPr>
              <w:t>Морфемика</w:t>
            </w:r>
            <w:proofErr w:type="spellEnd"/>
            <w:r w:rsidRPr="00C071A4">
              <w:rPr>
                <w:rFonts w:ascii="Times New Roman" w:eastAsia="Times New Roman" w:hAnsi="Times New Roman" w:cs="Times New Roman"/>
                <w:color w:val="000000"/>
              </w:rPr>
              <w:t>. Словообразование.</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proofErr w:type="spellStart"/>
            <w:r w:rsidRPr="00C071A4">
              <w:rPr>
                <w:rFonts w:ascii="Times New Roman" w:eastAsia="Times New Roman" w:hAnsi="Times New Roman" w:cs="Times New Roman"/>
                <w:color w:val="000000"/>
              </w:rPr>
              <w:t>Морфемика</w:t>
            </w:r>
            <w:proofErr w:type="spellEnd"/>
            <w:r w:rsidRPr="00C071A4">
              <w:rPr>
                <w:rFonts w:ascii="Times New Roman" w:eastAsia="Times New Roman" w:hAnsi="Times New Roman" w:cs="Times New Roman"/>
                <w:color w:val="000000"/>
              </w:rPr>
              <w:t>. Словообразование. Строение слов. Образование слов.</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теоретический материал по теме урока, изученный в 7 классе, терминологию.</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применять на практике изученные правила.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Разбор</w:t>
            </w:r>
          </w:p>
        </w:tc>
      </w:tr>
      <w:tr w:rsidR="00121EF3" w:rsidRPr="00C071A4" w:rsidTr="00245EA2">
        <w:trPr>
          <w:trHeight w:val="68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130</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Морфология. Самостоятельные и служебные части речи. Междометия. Синтаксическая роль частей речи.</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теоретический материал по теме урока, изученный в 7 классе, терминологию.</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применять на практике изученные правила.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текста</w:t>
            </w:r>
          </w:p>
        </w:tc>
      </w:tr>
      <w:tr w:rsidR="00121EF3" w:rsidRPr="00C071A4" w:rsidTr="00245EA2">
        <w:trPr>
          <w:trHeight w:val="92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lastRenderedPageBreak/>
              <w:t>131</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Орфография.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Орфография. Орфограмма.</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теоретический материал по теме урока, изученный в 7 классе, терминологию.</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применять на практике изученные правила.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Анализ текста</w:t>
            </w:r>
          </w:p>
        </w:tc>
      </w:tr>
      <w:tr w:rsidR="00121EF3" w:rsidRPr="00C071A4" w:rsidTr="00245EA2">
        <w:trPr>
          <w:trHeight w:val="12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132</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Синтаксис. Пунктуация.</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Синтаксис. Словосочетание. Предложение. Члены предложения. Обращение. Однородные члены предложения. Простое предложение. Сложное предложение.</w:t>
            </w: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Знать:</w:t>
            </w:r>
            <w:r w:rsidRPr="00C071A4">
              <w:rPr>
                <w:rFonts w:ascii="Times New Roman" w:eastAsia="Times New Roman" w:hAnsi="Times New Roman" w:cs="Times New Roman"/>
                <w:color w:val="000000"/>
              </w:rPr>
              <w:t> теоретический материал по теме урока, изученный в 7 классе, терминологию.</w:t>
            </w:r>
          </w:p>
          <w:p w:rsidR="00C071A4" w:rsidRPr="00C071A4" w:rsidRDefault="00121EF3" w:rsidP="00C071A4">
            <w:pPr>
              <w:spacing w:after="0" w:line="240" w:lineRule="auto"/>
              <w:rPr>
                <w:rFonts w:ascii="Calibri" w:eastAsia="Times New Roman" w:hAnsi="Calibri" w:cs="Times New Roman"/>
                <w:color w:val="000000"/>
              </w:rPr>
            </w:pPr>
            <w:r w:rsidRPr="00C071A4">
              <w:rPr>
                <w:rFonts w:ascii="Calibri" w:eastAsia="Times New Roman" w:hAnsi="Calibri" w:cs="Times New Roman"/>
                <w:i/>
                <w:iCs/>
                <w:color w:val="000000"/>
              </w:rPr>
              <w:t>Уметь: </w:t>
            </w:r>
            <w:r w:rsidRPr="00C071A4">
              <w:rPr>
                <w:rFonts w:ascii="Times New Roman" w:eastAsia="Times New Roman" w:hAnsi="Times New Roman" w:cs="Times New Roman"/>
                <w:color w:val="000000"/>
              </w:rPr>
              <w:t>применять на практике изученные правила.</w:t>
            </w: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Разбор</w:t>
            </w:r>
          </w:p>
        </w:tc>
      </w:tr>
      <w:tr w:rsidR="00121EF3" w:rsidRPr="00C071A4" w:rsidTr="00245EA2">
        <w:trPr>
          <w:trHeight w:val="1260"/>
        </w:trPr>
        <w:tc>
          <w:tcPr>
            <w:tcW w:w="623"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133-136</w:t>
            </w:r>
          </w:p>
        </w:tc>
        <w:tc>
          <w:tcPr>
            <w:tcW w:w="3029"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071A4" w:rsidRPr="00C071A4" w:rsidRDefault="00121EF3" w:rsidP="00C071A4">
            <w:pPr>
              <w:spacing w:after="0" w:line="240" w:lineRule="auto"/>
              <w:rPr>
                <w:rFonts w:ascii="Calibri" w:eastAsia="Times New Roman" w:hAnsi="Calibri" w:cs="Times New Roman"/>
                <w:color w:val="000000"/>
              </w:rPr>
            </w:pPr>
            <w:r w:rsidRPr="00C071A4">
              <w:rPr>
                <w:rFonts w:ascii="Times New Roman" w:eastAsia="Times New Roman" w:hAnsi="Times New Roman" w:cs="Times New Roman"/>
                <w:color w:val="000000"/>
              </w:rPr>
              <w:t>Резервные уроки</w:t>
            </w:r>
          </w:p>
        </w:tc>
        <w:tc>
          <w:tcPr>
            <w:tcW w:w="282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c>
          <w:tcPr>
            <w:tcW w:w="28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c>
          <w:tcPr>
            <w:tcW w:w="18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121EF3" w:rsidRPr="00C071A4" w:rsidRDefault="00121EF3" w:rsidP="00C071A4">
            <w:pPr>
              <w:spacing w:after="0" w:line="240" w:lineRule="auto"/>
              <w:rPr>
                <w:rFonts w:ascii="Times New Roman" w:eastAsia="Times New Roman" w:hAnsi="Times New Roman" w:cs="Times New Roman"/>
                <w:sz w:val="24"/>
                <w:szCs w:val="24"/>
              </w:rPr>
            </w:pPr>
          </w:p>
        </w:tc>
      </w:tr>
    </w:tbl>
    <w:p w:rsidR="000A68E6" w:rsidRDefault="000A68E6"/>
    <w:sectPr w:rsidR="000A68E6" w:rsidSect="00121EF3">
      <w:pgSz w:w="11906" w:h="16838"/>
      <w:pgMar w:top="1134" w:right="127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11C7B"/>
    <w:multiLevelType w:val="multilevel"/>
    <w:tmpl w:val="BACC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numRestart w:val="eachPage"/>
  </w:footnotePr>
  <w:compat>
    <w:useFELayout/>
  </w:compat>
  <w:rsids>
    <w:rsidRoot w:val="00C071A4"/>
    <w:rsid w:val="000A68E6"/>
    <w:rsid w:val="000C131A"/>
    <w:rsid w:val="00121EF3"/>
    <w:rsid w:val="00161BB8"/>
    <w:rsid w:val="00245EA2"/>
    <w:rsid w:val="002F424E"/>
    <w:rsid w:val="00352B4E"/>
    <w:rsid w:val="003D4605"/>
    <w:rsid w:val="00552BB1"/>
    <w:rsid w:val="005E6D8D"/>
    <w:rsid w:val="006C4BB9"/>
    <w:rsid w:val="00736C19"/>
    <w:rsid w:val="00782CED"/>
    <w:rsid w:val="009173F6"/>
    <w:rsid w:val="00A80D4B"/>
    <w:rsid w:val="00AF01E4"/>
    <w:rsid w:val="00B0281B"/>
    <w:rsid w:val="00B1376F"/>
    <w:rsid w:val="00BA36E1"/>
    <w:rsid w:val="00C071A4"/>
    <w:rsid w:val="00CF2B18"/>
    <w:rsid w:val="00E54F12"/>
    <w:rsid w:val="00F841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24E"/>
  </w:style>
  <w:style w:type="paragraph" w:styleId="1">
    <w:name w:val="heading 1"/>
    <w:basedOn w:val="a"/>
    <w:link w:val="10"/>
    <w:uiPriority w:val="9"/>
    <w:qFormat/>
    <w:rsid w:val="00C071A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C071A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71A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C071A4"/>
    <w:rPr>
      <w:rFonts w:ascii="Times New Roman" w:eastAsia="Times New Roman" w:hAnsi="Times New Roman" w:cs="Times New Roman"/>
      <w:b/>
      <w:bCs/>
      <w:sz w:val="36"/>
      <w:szCs w:val="36"/>
    </w:rPr>
  </w:style>
  <w:style w:type="character" w:styleId="a3">
    <w:name w:val="Hyperlink"/>
    <w:basedOn w:val="a0"/>
    <w:uiPriority w:val="99"/>
    <w:semiHidden/>
    <w:unhideWhenUsed/>
    <w:rsid w:val="00C071A4"/>
    <w:rPr>
      <w:color w:val="0000FF"/>
      <w:u w:val="single"/>
    </w:rPr>
  </w:style>
  <w:style w:type="character" w:styleId="a4">
    <w:name w:val="FollowedHyperlink"/>
    <w:basedOn w:val="a0"/>
    <w:uiPriority w:val="99"/>
    <w:semiHidden/>
    <w:unhideWhenUsed/>
    <w:rsid w:val="00C071A4"/>
    <w:rPr>
      <w:color w:val="800080"/>
      <w:u w:val="single"/>
    </w:rPr>
  </w:style>
  <w:style w:type="paragraph" w:styleId="a5">
    <w:name w:val="Normal (Web)"/>
    <w:basedOn w:val="a"/>
    <w:uiPriority w:val="99"/>
    <w:semiHidden/>
    <w:unhideWhenUsed/>
    <w:rsid w:val="00C071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le">
    <w:name w:val="file"/>
    <w:basedOn w:val="a0"/>
    <w:rsid w:val="00C071A4"/>
  </w:style>
  <w:style w:type="paragraph" w:customStyle="1" w:styleId="c14">
    <w:name w:val="c14"/>
    <w:basedOn w:val="a"/>
    <w:rsid w:val="00C071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C071A4"/>
  </w:style>
  <w:style w:type="paragraph" w:customStyle="1" w:styleId="c13">
    <w:name w:val="c13"/>
    <w:basedOn w:val="a"/>
    <w:rsid w:val="00C071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1">
    <w:name w:val="c21"/>
    <w:basedOn w:val="a0"/>
    <w:rsid w:val="00C071A4"/>
  </w:style>
  <w:style w:type="character" w:customStyle="1" w:styleId="c44">
    <w:name w:val="c44"/>
    <w:basedOn w:val="a0"/>
    <w:rsid w:val="00C071A4"/>
  </w:style>
  <w:style w:type="character" w:customStyle="1" w:styleId="c19">
    <w:name w:val="c19"/>
    <w:basedOn w:val="a0"/>
    <w:rsid w:val="00C071A4"/>
  </w:style>
  <w:style w:type="paragraph" w:customStyle="1" w:styleId="c86">
    <w:name w:val="c86"/>
    <w:basedOn w:val="a"/>
    <w:rsid w:val="00C071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C071A4"/>
  </w:style>
  <w:style w:type="paragraph" w:customStyle="1" w:styleId="c20">
    <w:name w:val="c20"/>
    <w:basedOn w:val="a"/>
    <w:rsid w:val="00C071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5">
    <w:name w:val="c45"/>
    <w:basedOn w:val="a"/>
    <w:rsid w:val="00C071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2">
    <w:name w:val="c32"/>
    <w:basedOn w:val="a"/>
    <w:rsid w:val="00C071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C071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8">
    <w:name w:val="c28"/>
    <w:basedOn w:val="a0"/>
    <w:rsid w:val="00C071A4"/>
  </w:style>
  <w:style w:type="paragraph" w:customStyle="1" w:styleId="c12">
    <w:name w:val="c12"/>
    <w:basedOn w:val="a"/>
    <w:rsid w:val="00C071A4"/>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C071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071A4"/>
    <w:rPr>
      <w:rFonts w:ascii="Tahoma" w:hAnsi="Tahoma" w:cs="Tahoma"/>
      <w:sz w:val="16"/>
      <w:szCs w:val="16"/>
    </w:rPr>
  </w:style>
  <w:style w:type="character" w:customStyle="1" w:styleId="11">
    <w:name w:val="Заголовок №1_"/>
    <w:basedOn w:val="a0"/>
    <w:link w:val="12"/>
    <w:locked/>
    <w:rsid w:val="003D4605"/>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rsid w:val="003D4605"/>
    <w:pPr>
      <w:widowControl w:val="0"/>
      <w:shd w:val="clear" w:color="auto" w:fill="FFFFFF"/>
      <w:spacing w:after="0" w:line="322" w:lineRule="exact"/>
      <w:jc w:val="center"/>
      <w:outlineLvl w:val="0"/>
    </w:pPr>
    <w:rPr>
      <w:rFonts w:ascii="Times New Roman" w:eastAsia="Times New Roman" w:hAnsi="Times New Roman" w:cs="Times New Roman"/>
      <w:b/>
      <w:bCs/>
      <w:sz w:val="28"/>
      <w:szCs w:val="28"/>
    </w:rPr>
  </w:style>
  <w:style w:type="character" w:customStyle="1" w:styleId="6">
    <w:name w:val="Основной текст (6)_"/>
    <w:basedOn w:val="a0"/>
    <w:link w:val="60"/>
    <w:locked/>
    <w:rsid w:val="003D4605"/>
    <w:rPr>
      <w:rFonts w:ascii="Times New Roman" w:eastAsia="Times New Roman" w:hAnsi="Times New Roman" w:cs="Times New Roman"/>
      <w:b/>
      <w:bCs/>
      <w:sz w:val="28"/>
      <w:szCs w:val="28"/>
      <w:shd w:val="clear" w:color="auto" w:fill="FFFFFF"/>
    </w:rPr>
  </w:style>
  <w:style w:type="paragraph" w:customStyle="1" w:styleId="60">
    <w:name w:val="Основной текст (6)"/>
    <w:basedOn w:val="a"/>
    <w:link w:val="6"/>
    <w:rsid w:val="003D4605"/>
    <w:pPr>
      <w:widowControl w:val="0"/>
      <w:shd w:val="clear" w:color="auto" w:fill="FFFFFF"/>
      <w:spacing w:after="0" w:line="0" w:lineRule="atLeast"/>
      <w:jc w:val="both"/>
    </w:pPr>
    <w:rPr>
      <w:rFonts w:ascii="Times New Roman" w:eastAsia="Times New Roman" w:hAnsi="Times New Roman" w:cs="Times New Roman"/>
      <w:b/>
      <w:bCs/>
      <w:sz w:val="28"/>
      <w:szCs w:val="28"/>
    </w:rPr>
  </w:style>
  <w:style w:type="character" w:customStyle="1" w:styleId="61">
    <w:name w:val="Основной текст (6) + Не полужирный"/>
    <w:basedOn w:val="6"/>
    <w:rsid w:val="003D4605"/>
    <w:rPr>
      <w:color w:val="000000"/>
      <w:spacing w:val="0"/>
      <w:w w:val="100"/>
      <w:position w:val="0"/>
      <w:lang w:val="ru-RU" w:eastAsia="ru-RU" w:bidi="ru-RU"/>
    </w:rPr>
  </w:style>
</w:styles>
</file>

<file path=word/webSettings.xml><?xml version="1.0" encoding="utf-8"?>
<w:webSettings xmlns:r="http://schemas.openxmlformats.org/officeDocument/2006/relationships" xmlns:w="http://schemas.openxmlformats.org/wordprocessingml/2006/main">
  <w:divs>
    <w:div w:id="829252572">
      <w:bodyDiv w:val="1"/>
      <w:marLeft w:val="0"/>
      <w:marRight w:val="0"/>
      <w:marTop w:val="0"/>
      <w:marBottom w:val="0"/>
      <w:divBdr>
        <w:top w:val="none" w:sz="0" w:space="0" w:color="auto"/>
        <w:left w:val="none" w:sz="0" w:space="0" w:color="auto"/>
        <w:bottom w:val="none" w:sz="0" w:space="0" w:color="auto"/>
        <w:right w:val="none" w:sz="0" w:space="0" w:color="auto"/>
      </w:divBdr>
    </w:div>
    <w:div w:id="894511553">
      <w:bodyDiv w:val="1"/>
      <w:marLeft w:val="0"/>
      <w:marRight w:val="0"/>
      <w:marTop w:val="0"/>
      <w:marBottom w:val="0"/>
      <w:divBdr>
        <w:top w:val="none" w:sz="0" w:space="0" w:color="auto"/>
        <w:left w:val="none" w:sz="0" w:space="0" w:color="auto"/>
        <w:bottom w:val="none" w:sz="0" w:space="0" w:color="auto"/>
        <w:right w:val="none" w:sz="0" w:space="0" w:color="auto"/>
      </w:divBdr>
      <w:divsChild>
        <w:div w:id="22482593">
          <w:marLeft w:val="0"/>
          <w:marRight w:val="0"/>
          <w:marTop w:val="0"/>
          <w:marBottom w:val="0"/>
          <w:divBdr>
            <w:top w:val="none" w:sz="0" w:space="0" w:color="auto"/>
            <w:left w:val="none" w:sz="0" w:space="0" w:color="auto"/>
            <w:bottom w:val="none" w:sz="0" w:space="0" w:color="auto"/>
            <w:right w:val="none" w:sz="0" w:space="0" w:color="auto"/>
          </w:divBdr>
          <w:divsChild>
            <w:div w:id="1691175688">
              <w:marLeft w:val="0"/>
              <w:marRight w:val="0"/>
              <w:marTop w:val="0"/>
              <w:marBottom w:val="0"/>
              <w:divBdr>
                <w:top w:val="none" w:sz="0" w:space="0" w:color="auto"/>
                <w:left w:val="none" w:sz="0" w:space="0" w:color="auto"/>
                <w:bottom w:val="none" w:sz="0" w:space="0" w:color="auto"/>
                <w:right w:val="none" w:sz="0" w:space="0" w:color="auto"/>
              </w:divBdr>
              <w:divsChild>
                <w:div w:id="281234947">
                  <w:marLeft w:val="0"/>
                  <w:marRight w:val="0"/>
                  <w:marTop w:val="0"/>
                  <w:marBottom w:val="360"/>
                  <w:divBdr>
                    <w:top w:val="none" w:sz="0" w:space="0" w:color="auto"/>
                    <w:left w:val="none" w:sz="0" w:space="0" w:color="auto"/>
                    <w:bottom w:val="none" w:sz="0" w:space="0" w:color="auto"/>
                    <w:right w:val="none" w:sz="0" w:space="0" w:color="auto"/>
                  </w:divBdr>
                  <w:divsChild>
                    <w:div w:id="1770420760">
                      <w:marLeft w:val="150"/>
                      <w:marRight w:val="150"/>
                      <w:marTop w:val="0"/>
                      <w:marBottom w:val="0"/>
                      <w:divBdr>
                        <w:top w:val="none" w:sz="0" w:space="0" w:color="auto"/>
                        <w:left w:val="none" w:sz="0" w:space="0" w:color="auto"/>
                        <w:bottom w:val="none" w:sz="0" w:space="0" w:color="auto"/>
                        <w:right w:val="none" w:sz="0" w:space="0" w:color="auto"/>
                      </w:divBdr>
                      <w:divsChild>
                        <w:div w:id="1854149759">
                          <w:marLeft w:val="0"/>
                          <w:marRight w:val="0"/>
                          <w:marTop w:val="0"/>
                          <w:marBottom w:val="0"/>
                          <w:divBdr>
                            <w:top w:val="none" w:sz="0" w:space="0" w:color="auto"/>
                            <w:left w:val="none" w:sz="0" w:space="0" w:color="auto"/>
                            <w:bottom w:val="none" w:sz="0" w:space="0" w:color="auto"/>
                            <w:right w:val="none" w:sz="0" w:space="0" w:color="auto"/>
                          </w:divBdr>
                          <w:divsChild>
                            <w:div w:id="1720936455">
                              <w:marLeft w:val="0"/>
                              <w:marRight w:val="0"/>
                              <w:marTop w:val="0"/>
                              <w:marBottom w:val="0"/>
                              <w:divBdr>
                                <w:top w:val="none" w:sz="0" w:space="0" w:color="auto"/>
                                <w:left w:val="none" w:sz="0" w:space="0" w:color="auto"/>
                                <w:bottom w:val="none" w:sz="0" w:space="0" w:color="auto"/>
                                <w:right w:val="none" w:sz="0" w:space="0" w:color="auto"/>
                              </w:divBdr>
                              <w:divsChild>
                                <w:div w:id="1129399250">
                                  <w:marLeft w:val="0"/>
                                  <w:marRight w:val="0"/>
                                  <w:marTop w:val="0"/>
                                  <w:marBottom w:val="0"/>
                                  <w:divBdr>
                                    <w:top w:val="none" w:sz="0" w:space="0" w:color="auto"/>
                                    <w:left w:val="none" w:sz="0" w:space="0" w:color="auto"/>
                                    <w:bottom w:val="none" w:sz="0" w:space="0" w:color="auto"/>
                                    <w:right w:val="none" w:sz="0" w:space="0" w:color="auto"/>
                                  </w:divBdr>
                                  <w:divsChild>
                                    <w:div w:id="1070275568">
                                      <w:marLeft w:val="0"/>
                                      <w:marRight w:val="0"/>
                                      <w:marTop w:val="0"/>
                                      <w:marBottom w:val="360"/>
                                      <w:divBdr>
                                        <w:top w:val="none" w:sz="0" w:space="0" w:color="auto"/>
                                        <w:left w:val="none" w:sz="0" w:space="0" w:color="auto"/>
                                        <w:bottom w:val="none" w:sz="0" w:space="0" w:color="auto"/>
                                        <w:right w:val="none" w:sz="0" w:space="0" w:color="auto"/>
                                      </w:divBdr>
                                      <w:divsChild>
                                        <w:div w:id="1968929074">
                                          <w:marLeft w:val="60"/>
                                          <w:marRight w:val="0"/>
                                          <w:marTop w:val="0"/>
                                          <w:marBottom w:val="30"/>
                                          <w:divBdr>
                                            <w:top w:val="none" w:sz="0" w:space="0" w:color="auto"/>
                                            <w:left w:val="none" w:sz="0" w:space="0" w:color="auto"/>
                                            <w:bottom w:val="none" w:sz="0" w:space="0" w:color="auto"/>
                                            <w:right w:val="none" w:sz="0" w:space="0" w:color="auto"/>
                                          </w:divBdr>
                                        </w:div>
                                        <w:div w:id="522939196">
                                          <w:marLeft w:val="0"/>
                                          <w:marRight w:val="0"/>
                                          <w:marTop w:val="0"/>
                                          <w:marBottom w:val="0"/>
                                          <w:divBdr>
                                            <w:top w:val="none" w:sz="0" w:space="0" w:color="auto"/>
                                            <w:left w:val="none" w:sz="0" w:space="0" w:color="auto"/>
                                            <w:bottom w:val="none" w:sz="0" w:space="0" w:color="auto"/>
                                            <w:right w:val="none" w:sz="0" w:space="0" w:color="auto"/>
                                          </w:divBdr>
                                          <w:divsChild>
                                            <w:div w:id="621690730">
                                              <w:marLeft w:val="0"/>
                                              <w:marRight w:val="0"/>
                                              <w:marTop w:val="0"/>
                                              <w:marBottom w:val="0"/>
                                              <w:divBdr>
                                                <w:top w:val="none" w:sz="0" w:space="0" w:color="auto"/>
                                                <w:left w:val="none" w:sz="0" w:space="0" w:color="auto"/>
                                                <w:bottom w:val="none" w:sz="0" w:space="0" w:color="auto"/>
                                                <w:right w:val="none" w:sz="0" w:space="0" w:color="auto"/>
                                              </w:divBdr>
                                              <w:divsChild>
                                                <w:div w:id="857893589">
                                                  <w:marLeft w:val="0"/>
                                                  <w:marRight w:val="0"/>
                                                  <w:marTop w:val="0"/>
                                                  <w:marBottom w:val="0"/>
                                                  <w:divBdr>
                                                    <w:top w:val="none" w:sz="0" w:space="0" w:color="auto"/>
                                                    <w:left w:val="none" w:sz="0" w:space="0" w:color="auto"/>
                                                    <w:bottom w:val="none" w:sz="0" w:space="0" w:color="auto"/>
                                                    <w:right w:val="none" w:sz="0" w:space="0" w:color="auto"/>
                                                  </w:divBdr>
                                                  <w:divsChild>
                                                    <w:div w:id="33727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84251">
                                              <w:marLeft w:val="480"/>
                                              <w:marRight w:val="0"/>
                                              <w:marTop w:val="0"/>
                                              <w:marBottom w:val="0"/>
                                              <w:divBdr>
                                                <w:top w:val="none" w:sz="0" w:space="0" w:color="auto"/>
                                                <w:left w:val="none" w:sz="0" w:space="0" w:color="auto"/>
                                                <w:bottom w:val="none" w:sz="0" w:space="0" w:color="auto"/>
                                                <w:right w:val="none" w:sz="0" w:space="0" w:color="auto"/>
                                              </w:divBdr>
                                              <w:divsChild>
                                                <w:div w:id="1792824255">
                                                  <w:marLeft w:val="0"/>
                                                  <w:marRight w:val="0"/>
                                                  <w:marTop w:val="0"/>
                                                  <w:marBottom w:val="0"/>
                                                  <w:divBdr>
                                                    <w:top w:val="none" w:sz="0" w:space="0" w:color="auto"/>
                                                    <w:left w:val="none" w:sz="0" w:space="0" w:color="auto"/>
                                                    <w:bottom w:val="none" w:sz="0" w:space="0" w:color="auto"/>
                                                    <w:right w:val="none" w:sz="0" w:space="0" w:color="auto"/>
                                                  </w:divBdr>
                                                  <w:divsChild>
                                                    <w:div w:id="175632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699406">
                                          <w:marLeft w:val="0"/>
                                          <w:marRight w:val="0"/>
                                          <w:marTop w:val="0"/>
                                          <w:marBottom w:val="360"/>
                                          <w:divBdr>
                                            <w:top w:val="none" w:sz="0" w:space="0" w:color="auto"/>
                                            <w:left w:val="none" w:sz="0" w:space="0" w:color="auto"/>
                                            <w:bottom w:val="none" w:sz="0" w:space="0" w:color="auto"/>
                                            <w:right w:val="none" w:sz="0" w:space="0" w:color="auto"/>
                                          </w:divBdr>
                                          <w:divsChild>
                                            <w:div w:id="2127038454">
                                              <w:marLeft w:val="0"/>
                                              <w:marRight w:val="0"/>
                                              <w:marTop w:val="0"/>
                                              <w:marBottom w:val="0"/>
                                              <w:divBdr>
                                                <w:top w:val="none" w:sz="0" w:space="0" w:color="auto"/>
                                                <w:left w:val="none" w:sz="0" w:space="0" w:color="auto"/>
                                                <w:bottom w:val="none" w:sz="0" w:space="0" w:color="auto"/>
                                                <w:right w:val="none" w:sz="0" w:space="0" w:color="auto"/>
                                              </w:divBdr>
                                              <w:divsChild>
                                                <w:div w:id="852035828">
                                                  <w:marLeft w:val="0"/>
                                                  <w:marRight w:val="0"/>
                                                  <w:marTop w:val="0"/>
                                                  <w:marBottom w:val="0"/>
                                                  <w:divBdr>
                                                    <w:top w:val="none" w:sz="0" w:space="0" w:color="auto"/>
                                                    <w:left w:val="none" w:sz="0" w:space="0" w:color="auto"/>
                                                    <w:bottom w:val="none" w:sz="0" w:space="0" w:color="auto"/>
                                                    <w:right w:val="none" w:sz="0" w:space="0" w:color="auto"/>
                                                  </w:divBdr>
                                                  <w:divsChild>
                                                    <w:div w:id="466707668">
                                                      <w:marLeft w:val="0"/>
                                                      <w:marRight w:val="0"/>
                                                      <w:marTop w:val="0"/>
                                                      <w:marBottom w:val="0"/>
                                                      <w:divBdr>
                                                        <w:top w:val="none" w:sz="0" w:space="0" w:color="auto"/>
                                                        <w:left w:val="none" w:sz="0" w:space="0" w:color="auto"/>
                                                        <w:bottom w:val="none" w:sz="0" w:space="0" w:color="auto"/>
                                                        <w:right w:val="none" w:sz="0" w:space="0" w:color="auto"/>
                                                      </w:divBdr>
                                                      <w:divsChild>
                                                        <w:div w:id="162503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30</Pages>
  <Words>10357</Words>
  <Characters>59036</Characters>
  <Application>Microsoft Office Word</Application>
  <DocSecurity>0</DocSecurity>
  <Lines>491</Lines>
  <Paragraphs>138</Paragraphs>
  <ScaleCrop>false</ScaleCrop>
  <Company>Reanimator Extreme Edition</Company>
  <LinksUpToDate>false</LinksUpToDate>
  <CharactersWithSpaces>69255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Madina</dc:creator>
  <cp:keywords/>
  <dc:description/>
  <cp:lastModifiedBy>Madina</cp:lastModifiedBy>
  <cp:revision>23</cp:revision>
  <cp:lastPrinted>2020-09-17T08:04:00Z</cp:lastPrinted>
  <dcterms:created xsi:type="dcterms:W3CDTF">2020-09-07T11:53:00Z</dcterms:created>
  <dcterms:modified xsi:type="dcterms:W3CDTF">2020-09-17T08:05:00Z</dcterms:modified>
</cp:coreProperties>
</file>